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59C40" w14:textId="175A0724" w:rsidR="00C403EF" w:rsidRPr="002A6034" w:rsidRDefault="00BF6480" w:rsidP="002A6034">
      <w:pPr>
        <w:spacing w:after="0" w:line="360" w:lineRule="auto"/>
        <w:jc w:val="center"/>
        <w:rPr>
          <w:rStyle w:val="normaltextrun"/>
          <w:rFonts w:ascii="Latro" w:hAnsi="Latro"/>
          <w:b/>
          <w:bCs/>
          <w:sz w:val="28"/>
          <w:szCs w:val="32"/>
          <w:shd w:val="clear" w:color="auto" w:fill="FFFFFF"/>
        </w:rPr>
      </w:pPr>
      <w:r>
        <w:rPr>
          <w:rStyle w:val="normaltextrun"/>
          <w:rFonts w:ascii="Latro" w:hAnsi="Latro"/>
          <w:b/>
          <w:bCs/>
          <w:sz w:val="28"/>
          <w:szCs w:val="32"/>
          <w:shd w:val="clear" w:color="auto" w:fill="FFFFFF"/>
        </w:rPr>
        <w:t>Raport częściowy</w:t>
      </w:r>
      <w:r w:rsidR="00BC57A1" w:rsidRPr="002A6034">
        <w:rPr>
          <w:rStyle w:val="normaltextrun"/>
          <w:rFonts w:ascii="Latro" w:hAnsi="Latro"/>
          <w:b/>
          <w:bCs/>
          <w:sz w:val="28"/>
          <w:szCs w:val="32"/>
          <w:shd w:val="clear" w:color="auto" w:fill="FFFFFF"/>
        </w:rPr>
        <w:t xml:space="preserve"> z</w:t>
      </w:r>
      <w:bookmarkStart w:id="0" w:name="_Hlk179892267"/>
      <w:r w:rsidR="00CA2B1E" w:rsidRPr="002A6034">
        <w:rPr>
          <w:rStyle w:val="normaltextrun"/>
          <w:rFonts w:ascii="Latro" w:hAnsi="Latro"/>
          <w:b/>
          <w:bCs/>
          <w:sz w:val="28"/>
          <w:szCs w:val="32"/>
          <w:shd w:val="clear" w:color="auto" w:fill="FFFFFF"/>
        </w:rPr>
        <w:t xml:space="preserve">e spotkania dialogowego </w:t>
      </w:r>
      <w:r w:rsidR="00BC57A1" w:rsidRPr="002A6034">
        <w:rPr>
          <w:rStyle w:val="normaltextrun"/>
          <w:rFonts w:ascii="Latro" w:hAnsi="Latro"/>
          <w:b/>
          <w:bCs/>
          <w:sz w:val="28"/>
          <w:szCs w:val="32"/>
          <w:shd w:val="clear" w:color="auto" w:fill="FFFFFF"/>
        </w:rPr>
        <w:t>o lasach o wzmocnionej funkcji społecznej</w:t>
      </w:r>
    </w:p>
    <w:bookmarkEnd w:id="0"/>
    <w:p w14:paraId="48F7908F" w14:textId="77777777" w:rsidR="00402170" w:rsidRPr="002A6034" w:rsidRDefault="00402170" w:rsidP="002A6034">
      <w:pPr>
        <w:spacing w:after="0" w:line="360" w:lineRule="auto"/>
        <w:jc w:val="both"/>
        <w:rPr>
          <w:rFonts w:ascii="Latro" w:hAnsi="Latro"/>
        </w:rPr>
      </w:pPr>
    </w:p>
    <w:p w14:paraId="10039D8D" w14:textId="502D1C1E" w:rsidR="00BC57A1" w:rsidRPr="002A6034" w:rsidRDefault="00402170" w:rsidP="002A6034">
      <w:pPr>
        <w:spacing w:after="0" w:line="360" w:lineRule="auto"/>
        <w:jc w:val="both"/>
        <w:rPr>
          <w:rFonts w:ascii="Latro" w:hAnsi="Latro"/>
        </w:rPr>
      </w:pPr>
      <w:r w:rsidRPr="002A6034">
        <w:rPr>
          <w:rFonts w:ascii="Latro" w:hAnsi="Latro"/>
          <w:b/>
          <w:bCs/>
        </w:rPr>
        <w:t>Data spotkania</w:t>
      </w:r>
      <w:r w:rsidRPr="002A6034">
        <w:rPr>
          <w:rFonts w:ascii="Latro" w:hAnsi="Latro"/>
        </w:rPr>
        <w:t xml:space="preserve">: </w:t>
      </w:r>
      <w:r w:rsidR="003075B7">
        <w:rPr>
          <w:rFonts w:ascii="Latro" w:hAnsi="Latro"/>
        </w:rPr>
        <w:t>1</w:t>
      </w:r>
      <w:r w:rsidR="00A90E27" w:rsidRPr="002A6034">
        <w:rPr>
          <w:rFonts w:ascii="Latro" w:hAnsi="Latro"/>
        </w:rPr>
        <w:t>.</w:t>
      </w:r>
      <w:r w:rsidR="003075B7">
        <w:rPr>
          <w:rFonts w:ascii="Latro" w:hAnsi="Latro"/>
        </w:rPr>
        <w:t>10</w:t>
      </w:r>
      <w:r w:rsidR="00A90E27" w:rsidRPr="002A6034">
        <w:rPr>
          <w:rFonts w:ascii="Latro" w:hAnsi="Latro"/>
        </w:rPr>
        <w:t xml:space="preserve">.2024 </w:t>
      </w:r>
    </w:p>
    <w:p w14:paraId="1875CC57" w14:textId="3749E6F9" w:rsidR="00402170" w:rsidRPr="002A6034" w:rsidRDefault="00402170" w:rsidP="002A6034">
      <w:pPr>
        <w:spacing w:after="0" w:line="360" w:lineRule="auto"/>
        <w:jc w:val="both"/>
        <w:rPr>
          <w:rFonts w:ascii="Latro" w:hAnsi="Latro"/>
        </w:rPr>
      </w:pPr>
      <w:r w:rsidRPr="002A6034">
        <w:rPr>
          <w:rFonts w:ascii="Latro" w:hAnsi="Latro"/>
          <w:b/>
          <w:bCs/>
        </w:rPr>
        <w:t>Miejsce spotkania:</w:t>
      </w:r>
      <w:r w:rsidRPr="002A6034">
        <w:rPr>
          <w:rFonts w:ascii="Latro" w:hAnsi="Latro"/>
        </w:rPr>
        <w:t xml:space="preserve"> </w:t>
      </w:r>
      <w:r w:rsidR="003075B7">
        <w:rPr>
          <w:rFonts w:ascii="Latro" w:hAnsi="Latro"/>
        </w:rPr>
        <w:t>Bydgoszcz, Przystań Bydgoszcz</w:t>
      </w:r>
      <w:r w:rsidRPr="002A6034">
        <w:rPr>
          <w:rFonts w:ascii="Latro" w:hAnsi="Latro"/>
        </w:rPr>
        <w:t xml:space="preserve"> </w:t>
      </w:r>
    </w:p>
    <w:p w14:paraId="22F11D38" w14:textId="4EFEB6EE" w:rsidR="00402170" w:rsidRDefault="00402170" w:rsidP="002A6034">
      <w:pPr>
        <w:spacing w:after="0" w:line="360" w:lineRule="auto"/>
        <w:jc w:val="both"/>
        <w:rPr>
          <w:rFonts w:ascii="Latro" w:hAnsi="Latro"/>
        </w:rPr>
      </w:pPr>
      <w:r w:rsidRPr="002A6034">
        <w:rPr>
          <w:rFonts w:ascii="Latro" w:hAnsi="Latro"/>
          <w:b/>
          <w:bCs/>
        </w:rPr>
        <w:t>Liczba osób uczestniczących</w:t>
      </w:r>
      <w:r w:rsidRPr="002A6034">
        <w:rPr>
          <w:rFonts w:ascii="Latro" w:hAnsi="Latro"/>
        </w:rPr>
        <w:t xml:space="preserve">: </w:t>
      </w:r>
      <w:r w:rsidR="004C471E">
        <w:rPr>
          <w:rFonts w:ascii="Latro" w:hAnsi="Latro"/>
        </w:rPr>
        <w:t>19</w:t>
      </w:r>
    </w:p>
    <w:p w14:paraId="1CBCA24D" w14:textId="77777777" w:rsidR="00850007" w:rsidRPr="002A6034" w:rsidRDefault="00850007" w:rsidP="002A6034">
      <w:pPr>
        <w:spacing w:after="0" w:line="360" w:lineRule="auto"/>
        <w:jc w:val="both"/>
        <w:rPr>
          <w:rFonts w:ascii="Latro" w:hAnsi="Latro"/>
        </w:rPr>
      </w:pPr>
    </w:p>
    <w:p w14:paraId="64ECF50A" w14:textId="79D52040" w:rsidR="00A4297C" w:rsidRPr="002A6034" w:rsidRDefault="00A4297C" w:rsidP="002A603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Latro" w:hAnsi="Latro"/>
        </w:rPr>
      </w:pPr>
      <w:r w:rsidRPr="002A6034">
        <w:rPr>
          <w:rFonts w:ascii="Latro" w:hAnsi="Latro"/>
          <w:b/>
          <w:bCs/>
        </w:rPr>
        <w:t xml:space="preserve">Agenda </w:t>
      </w:r>
      <w:r w:rsidR="002A6034" w:rsidRPr="002A6034">
        <w:rPr>
          <w:rFonts w:ascii="Latro" w:hAnsi="Latro"/>
          <w:b/>
          <w:bCs/>
        </w:rPr>
        <w:t xml:space="preserve">i przebieg </w:t>
      </w:r>
      <w:r w:rsidRPr="002A6034">
        <w:rPr>
          <w:rFonts w:ascii="Latro" w:hAnsi="Latro"/>
          <w:b/>
          <w:bCs/>
        </w:rPr>
        <w:t>spotkania</w:t>
      </w:r>
    </w:p>
    <w:p w14:paraId="50FC26E2" w14:textId="77777777" w:rsidR="002A6034" w:rsidRPr="002A6034" w:rsidRDefault="002A6034" w:rsidP="002A6034">
      <w:pPr>
        <w:pStyle w:val="Akapitzlist"/>
        <w:spacing w:after="0" w:line="360" w:lineRule="auto"/>
        <w:ind w:left="1080"/>
        <w:jc w:val="both"/>
        <w:rPr>
          <w:rFonts w:ascii="Latro" w:hAnsi="Latro"/>
        </w:rPr>
      </w:pPr>
    </w:p>
    <w:p w14:paraId="48E3CC71" w14:textId="4220D0A0" w:rsidR="00A4297C" w:rsidRPr="002A6034" w:rsidRDefault="00A4297C" w:rsidP="002A603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Latro" w:hAnsi="Latro"/>
        </w:rPr>
      </w:pPr>
      <w:r w:rsidRPr="002A6034">
        <w:rPr>
          <w:rFonts w:ascii="Latro" w:hAnsi="Latro"/>
        </w:rPr>
        <w:t>Prezentacja dotycząca założeń procesu dialogowego o lasach o wzmocnionej funkcji społecznej</w:t>
      </w:r>
    </w:p>
    <w:p w14:paraId="3BD31110" w14:textId="078FBFB1" w:rsidR="00FC5395" w:rsidRPr="002A6034" w:rsidRDefault="00575F41" w:rsidP="002A603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Latro" w:hAnsi="Latro"/>
        </w:rPr>
      </w:pPr>
      <w:r w:rsidRPr="002A6034">
        <w:rPr>
          <w:rFonts w:ascii="Latro" w:hAnsi="Latro"/>
        </w:rPr>
        <w:t xml:space="preserve">Uzgodnienie regulaminu pracy </w:t>
      </w:r>
      <w:r w:rsidR="00A32484" w:rsidRPr="002A6034">
        <w:rPr>
          <w:rFonts w:ascii="Latro" w:hAnsi="Latro"/>
        </w:rPr>
        <w:t xml:space="preserve">Zespołu Lokalnej Współpracy </w:t>
      </w:r>
    </w:p>
    <w:p w14:paraId="5C362AA9" w14:textId="00A6EA26" w:rsidR="00A32484" w:rsidRPr="002A6034" w:rsidRDefault="0009688D" w:rsidP="002A603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Latro" w:hAnsi="Latro"/>
        </w:rPr>
      </w:pPr>
      <w:r w:rsidRPr="002A6034">
        <w:rPr>
          <w:rFonts w:ascii="Latro" w:hAnsi="Latro"/>
        </w:rPr>
        <w:t xml:space="preserve">Dyskusja dotycząca wartości związanych z funkcjonowaniem lasów </w:t>
      </w:r>
    </w:p>
    <w:p w14:paraId="38BF2872" w14:textId="77777777" w:rsidR="008A4D76" w:rsidRPr="002A6034" w:rsidRDefault="00A243B8" w:rsidP="002A603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Latro" w:hAnsi="Latro"/>
        </w:rPr>
      </w:pPr>
      <w:r w:rsidRPr="002A6034">
        <w:rPr>
          <w:rFonts w:ascii="Latro" w:hAnsi="Latro"/>
        </w:rPr>
        <w:t>Praca w grupach dotycząca</w:t>
      </w:r>
      <w:r w:rsidR="008A4D76" w:rsidRPr="002A6034">
        <w:rPr>
          <w:rFonts w:ascii="Latro" w:hAnsi="Latro"/>
        </w:rPr>
        <w:t xml:space="preserve">: </w:t>
      </w:r>
    </w:p>
    <w:p w14:paraId="37D9F143" w14:textId="68BCB378" w:rsidR="008A4D76" w:rsidRPr="002A6034" w:rsidRDefault="008A4D76" w:rsidP="002A603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Latro" w:hAnsi="Latro"/>
        </w:rPr>
      </w:pPr>
      <w:r w:rsidRPr="002A6034">
        <w:rPr>
          <w:rFonts w:ascii="Latro" w:hAnsi="Latro"/>
        </w:rPr>
        <w:t xml:space="preserve">ustalenia granic obszaru który będzie lasem społecznym, </w:t>
      </w:r>
    </w:p>
    <w:p w14:paraId="6844E383" w14:textId="6BC64B1C" w:rsidR="008A4D76" w:rsidRPr="002A6034" w:rsidRDefault="008A4D76" w:rsidP="002A603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Latro" w:hAnsi="Latro"/>
        </w:rPr>
      </w:pPr>
      <w:r w:rsidRPr="002A6034">
        <w:rPr>
          <w:rFonts w:ascii="Latro" w:hAnsi="Latro"/>
        </w:rPr>
        <w:t>zasad prowadzenia prac gospodarczych</w:t>
      </w:r>
      <w:r w:rsidR="00355399" w:rsidRPr="002A6034">
        <w:rPr>
          <w:rFonts w:ascii="Latro" w:hAnsi="Latro"/>
        </w:rPr>
        <w:t xml:space="preserve"> w przyjętych granicach lasu. </w:t>
      </w:r>
      <w:r w:rsidRPr="002A6034">
        <w:rPr>
          <w:rFonts w:ascii="Latro" w:hAnsi="Latro"/>
        </w:rPr>
        <w:t xml:space="preserve"> </w:t>
      </w:r>
    </w:p>
    <w:p w14:paraId="7F352B18" w14:textId="6806C685" w:rsidR="0009688D" w:rsidRPr="002A6034" w:rsidRDefault="00355399" w:rsidP="002A603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Latro" w:hAnsi="Latro"/>
        </w:rPr>
      </w:pPr>
      <w:r w:rsidRPr="002A6034">
        <w:rPr>
          <w:rFonts w:ascii="Latro" w:hAnsi="Latro"/>
        </w:rPr>
        <w:t xml:space="preserve">Podsumowanie spotkania i poinformowanie o dalszych krokach. </w:t>
      </w:r>
    </w:p>
    <w:p w14:paraId="40130E1D" w14:textId="77777777" w:rsidR="00A90E27" w:rsidRPr="002A6034" w:rsidRDefault="00A90E27" w:rsidP="002A6034">
      <w:pPr>
        <w:spacing w:after="0" w:line="360" w:lineRule="auto"/>
        <w:jc w:val="both"/>
        <w:rPr>
          <w:rFonts w:ascii="Latro" w:hAnsi="Latro"/>
        </w:rPr>
      </w:pPr>
    </w:p>
    <w:p w14:paraId="3795728B" w14:textId="30BCE6AD" w:rsidR="00A335A4" w:rsidRPr="002A6034" w:rsidRDefault="00A335A4" w:rsidP="002A6034">
      <w:pPr>
        <w:spacing w:after="0" w:line="360" w:lineRule="auto"/>
        <w:jc w:val="both"/>
        <w:rPr>
          <w:rFonts w:ascii="Latro" w:hAnsi="Latro"/>
        </w:rPr>
      </w:pPr>
      <w:r w:rsidRPr="002A6034">
        <w:rPr>
          <w:rFonts w:ascii="Latro" w:hAnsi="Latro"/>
        </w:rPr>
        <w:t>Na początku spotkania przedstawione zostały założenia procesu dialogowego o lasach o</w:t>
      </w:r>
      <w:r w:rsidR="00404B51">
        <w:rPr>
          <w:rFonts w:ascii="Latro" w:hAnsi="Latro" w:hint="eastAsia"/>
        </w:rPr>
        <w:t> </w:t>
      </w:r>
      <w:r w:rsidRPr="002A6034">
        <w:rPr>
          <w:rFonts w:ascii="Latro" w:hAnsi="Latro"/>
        </w:rPr>
        <w:t xml:space="preserve">wzmocnionej funkcji społecznej oraz zaproponowany został przebieg spotkania. </w:t>
      </w:r>
      <w:r w:rsidR="007D49A0" w:rsidRPr="002A6034">
        <w:rPr>
          <w:rFonts w:ascii="Latro" w:hAnsi="Latro"/>
        </w:rPr>
        <w:t xml:space="preserve">Osoby uczestniczące w spotkaniu nie zgłosiły żadnych uwag ani pytań do tego punktu spotkania. </w:t>
      </w:r>
    </w:p>
    <w:p w14:paraId="6E8DCA58" w14:textId="4B92FDF0" w:rsidR="00A335A4" w:rsidRPr="002A6034" w:rsidRDefault="00A335A4" w:rsidP="002A6034">
      <w:pPr>
        <w:spacing w:after="0" w:line="360" w:lineRule="auto"/>
        <w:jc w:val="both"/>
        <w:rPr>
          <w:rFonts w:ascii="Latro" w:hAnsi="Latro"/>
        </w:rPr>
      </w:pPr>
      <w:r w:rsidRPr="002A6034">
        <w:rPr>
          <w:rFonts w:ascii="Latro" w:hAnsi="Latro"/>
        </w:rPr>
        <w:t xml:space="preserve">Następnie </w:t>
      </w:r>
      <w:r w:rsidR="007D49A0" w:rsidRPr="002A6034">
        <w:rPr>
          <w:rFonts w:ascii="Latro" w:hAnsi="Latro"/>
        </w:rPr>
        <w:t xml:space="preserve">został zaproponowany regulamin pracy Zespołu Lokalnej Współpracy. Osoby uczestniczące w spotkaniu jednogłośnie </w:t>
      </w:r>
      <w:r w:rsidR="00EF1247" w:rsidRPr="002A6034">
        <w:rPr>
          <w:rFonts w:ascii="Latro" w:hAnsi="Latro"/>
        </w:rPr>
        <w:t xml:space="preserve">przyjęły zasady pracy nie zgłaszając żadnych uwag ani zastrzeżeń czy propozycji zmian. </w:t>
      </w:r>
    </w:p>
    <w:p w14:paraId="4E99CD7D" w14:textId="152EC965" w:rsidR="00A90E27" w:rsidRDefault="00BC0723" w:rsidP="002A6034">
      <w:pPr>
        <w:spacing w:after="0" w:line="360" w:lineRule="auto"/>
        <w:jc w:val="both"/>
        <w:rPr>
          <w:rFonts w:ascii="Latro" w:hAnsi="Latro"/>
        </w:rPr>
      </w:pPr>
      <w:r w:rsidRPr="002A6034">
        <w:rPr>
          <w:rFonts w:ascii="Latro" w:hAnsi="Latro"/>
        </w:rPr>
        <w:t xml:space="preserve">Dyskusja w grupach została podzielona na obszary terytorialne nadleśnictw: </w:t>
      </w:r>
      <w:r w:rsidR="003075B7">
        <w:rPr>
          <w:rFonts w:ascii="Latro" w:hAnsi="Latro"/>
        </w:rPr>
        <w:t>Bydgoszcz i Solec Kujawski</w:t>
      </w:r>
      <w:r w:rsidR="00A269B7" w:rsidRPr="002A6034">
        <w:rPr>
          <w:rFonts w:ascii="Latro" w:hAnsi="Latro"/>
        </w:rPr>
        <w:t xml:space="preserve">. </w:t>
      </w:r>
    </w:p>
    <w:p w14:paraId="51658BDD" w14:textId="77777777" w:rsidR="002A6034" w:rsidRPr="002A6034" w:rsidRDefault="002A6034" w:rsidP="002A6034">
      <w:pPr>
        <w:spacing w:after="0" w:line="360" w:lineRule="auto"/>
        <w:jc w:val="both"/>
        <w:rPr>
          <w:rFonts w:ascii="Latro" w:hAnsi="Latro"/>
        </w:rPr>
      </w:pPr>
    </w:p>
    <w:p w14:paraId="2BCD98C4" w14:textId="77777777" w:rsidR="002A6034" w:rsidRPr="002A6034" w:rsidRDefault="004857F4" w:rsidP="002A603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Latro" w:hAnsi="Latro"/>
          <w:b/>
          <w:bCs/>
        </w:rPr>
      </w:pPr>
      <w:r w:rsidRPr="002A6034">
        <w:rPr>
          <w:rFonts w:ascii="Latro" w:hAnsi="Latro"/>
          <w:b/>
          <w:bCs/>
        </w:rPr>
        <w:t xml:space="preserve">Postanowienia z dyskusji </w:t>
      </w:r>
      <w:r w:rsidR="00507C8F" w:rsidRPr="002A6034">
        <w:rPr>
          <w:rFonts w:ascii="Latro" w:hAnsi="Latro"/>
          <w:b/>
          <w:bCs/>
        </w:rPr>
        <w:t xml:space="preserve"> </w:t>
      </w:r>
    </w:p>
    <w:p w14:paraId="3845E0F5" w14:textId="77777777" w:rsidR="002A6034" w:rsidRDefault="002A6034" w:rsidP="002A6034">
      <w:pPr>
        <w:spacing w:after="0" w:line="360" w:lineRule="auto"/>
        <w:jc w:val="both"/>
        <w:rPr>
          <w:rFonts w:ascii="Latro" w:hAnsi="Latro"/>
        </w:rPr>
      </w:pPr>
    </w:p>
    <w:p w14:paraId="0D036DC2" w14:textId="2DF648D1" w:rsidR="00A269B7" w:rsidRPr="002A6034" w:rsidRDefault="00507C8F" w:rsidP="002A603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Latro" w:hAnsi="Latro"/>
          <w:b/>
          <w:bCs/>
        </w:rPr>
      </w:pPr>
      <w:r w:rsidRPr="002A6034">
        <w:rPr>
          <w:rFonts w:ascii="Latro" w:hAnsi="Latro"/>
          <w:b/>
          <w:bCs/>
        </w:rPr>
        <w:t xml:space="preserve">Nadleśnictwo </w:t>
      </w:r>
      <w:r w:rsidR="003075B7">
        <w:rPr>
          <w:rFonts w:ascii="Latro" w:hAnsi="Latro"/>
          <w:b/>
          <w:bCs/>
        </w:rPr>
        <w:t>Bydgoszcz</w:t>
      </w:r>
    </w:p>
    <w:p w14:paraId="3888DBB8" w14:textId="096ADDCD" w:rsidR="00507C8F" w:rsidRDefault="00355DAF" w:rsidP="002A6034">
      <w:pPr>
        <w:spacing w:after="0" w:line="360" w:lineRule="auto"/>
        <w:jc w:val="both"/>
        <w:rPr>
          <w:rFonts w:ascii="Latro" w:hAnsi="Latro"/>
        </w:rPr>
      </w:pPr>
      <w:r w:rsidRPr="002A6034">
        <w:rPr>
          <w:rFonts w:ascii="Latro" w:hAnsi="Latro"/>
        </w:rPr>
        <w:t xml:space="preserve">Osoby uczestniczące w dyskusji wniosły </w:t>
      </w:r>
      <w:r w:rsidR="003075B7">
        <w:rPr>
          <w:rFonts w:ascii="Latro" w:hAnsi="Latro"/>
        </w:rPr>
        <w:t xml:space="preserve">nowe propozycje </w:t>
      </w:r>
      <w:r w:rsidR="00822DE9" w:rsidRPr="002A6034">
        <w:rPr>
          <w:rFonts w:ascii="Latro" w:hAnsi="Latro"/>
        </w:rPr>
        <w:t>do</w:t>
      </w:r>
      <w:r w:rsidR="00A324BB" w:rsidRPr="002A6034">
        <w:rPr>
          <w:rFonts w:ascii="Latro" w:hAnsi="Latro"/>
        </w:rPr>
        <w:t xml:space="preserve"> wyjściowo zaproponowanych</w:t>
      </w:r>
      <w:r w:rsidR="00822DE9" w:rsidRPr="002A6034">
        <w:rPr>
          <w:rFonts w:ascii="Latro" w:hAnsi="Latro"/>
        </w:rPr>
        <w:t xml:space="preserve"> granic lasów społecznych</w:t>
      </w:r>
      <w:r w:rsidR="003075B7">
        <w:rPr>
          <w:rFonts w:ascii="Latro" w:hAnsi="Latro"/>
        </w:rPr>
        <w:t>. Propozycje te, wskazane poniżej, spotkały się z akceptacją pozostałych osób, n</w:t>
      </w:r>
      <w:r w:rsidR="00D50E3D" w:rsidRPr="002A6034">
        <w:rPr>
          <w:rFonts w:ascii="Latro" w:hAnsi="Latro"/>
        </w:rPr>
        <w:t xml:space="preserve">ie pojawiły się zdania odmienne ani kwestie sporne. </w:t>
      </w:r>
    </w:p>
    <w:p w14:paraId="09642B69" w14:textId="0EA64C47" w:rsidR="003075B7" w:rsidRPr="00033EA4" w:rsidRDefault="00850007" w:rsidP="00033EA4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ro" w:hAnsi="Latro"/>
        </w:rPr>
      </w:pPr>
      <w:r>
        <w:rPr>
          <w:rFonts w:ascii="Latro" w:hAnsi="Latro"/>
        </w:rPr>
        <w:t>W</w:t>
      </w:r>
      <w:r w:rsidR="003F7CD1" w:rsidRPr="00033EA4">
        <w:rPr>
          <w:rFonts w:ascii="Latro" w:hAnsi="Latro"/>
        </w:rPr>
        <w:t>ytycz</w:t>
      </w:r>
      <w:r w:rsidR="003F7CD1">
        <w:rPr>
          <w:rFonts w:ascii="Latro" w:hAnsi="Latro"/>
        </w:rPr>
        <w:t>ono</w:t>
      </w:r>
      <w:r w:rsidR="003F7CD1" w:rsidRPr="00033EA4">
        <w:rPr>
          <w:rFonts w:ascii="Latro" w:hAnsi="Latro"/>
        </w:rPr>
        <w:t xml:space="preserve"> </w:t>
      </w:r>
      <w:r w:rsidR="003075B7" w:rsidRPr="00033EA4">
        <w:rPr>
          <w:rFonts w:ascii="Latro" w:hAnsi="Latro"/>
        </w:rPr>
        <w:t>now</w:t>
      </w:r>
      <w:r w:rsidR="003F7CD1">
        <w:rPr>
          <w:rFonts w:ascii="Latro" w:hAnsi="Latro"/>
        </w:rPr>
        <w:t>e</w:t>
      </w:r>
      <w:r w:rsidR="003075B7" w:rsidRPr="00033EA4">
        <w:rPr>
          <w:rFonts w:ascii="Latro" w:hAnsi="Latro"/>
        </w:rPr>
        <w:t xml:space="preserve"> </w:t>
      </w:r>
      <w:r w:rsidR="003F7CD1">
        <w:rPr>
          <w:rFonts w:ascii="Latro" w:hAnsi="Latro"/>
        </w:rPr>
        <w:t>obszary lasów o zwiększonej funkcji społ</w:t>
      </w:r>
      <w:r>
        <w:rPr>
          <w:rFonts w:ascii="Latro" w:hAnsi="Latro"/>
        </w:rPr>
        <w:t>e</w:t>
      </w:r>
      <w:r w:rsidR="003F7CD1">
        <w:rPr>
          <w:rFonts w:ascii="Latro" w:hAnsi="Latro"/>
        </w:rPr>
        <w:t xml:space="preserve">cznej </w:t>
      </w:r>
      <w:r w:rsidR="003075B7" w:rsidRPr="00033EA4">
        <w:rPr>
          <w:rFonts w:ascii="Latro" w:hAnsi="Latro"/>
        </w:rPr>
        <w:t xml:space="preserve">w okolicy </w:t>
      </w:r>
      <w:r w:rsidR="003F7CD1">
        <w:rPr>
          <w:rFonts w:ascii="Latro" w:hAnsi="Latro"/>
        </w:rPr>
        <w:t xml:space="preserve">j. </w:t>
      </w:r>
      <w:r w:rsidR="003075B7" w:rsidRPr="00033EA4">
        <w:rPr>
          <w:rFonts w:ascii="Latro" w:hAnsi="Latro"/>
        </w:rPr>
        <w:t>Głębocz</w:t>
      </w:r>
      <w:r w:rsidR="003F7CD1">
        <w:rPr>
          <w:rFonts w:ascii="Latro" w:hAnsi="Latro"/>
        </w:rPr>
        <w:t>e</w:t>
      </w:r>
      <w:r w:rsidR="003075B7" w:rsidRPr="00033EA4">
        <w:rPr>
          <w:rFonts w:ascii="Latro" w:hAnsi="Latro"/>
        </w:rPr>
        <w:t>k</w:t>
      </w:r>
      <w:r w:rsidR="003F7CD1">
        <w:rPr>
          <w:rFonts w:ascii="Latro" w:hAnsi="Latro"/>
        </w:rPr>
        <w:t xml:space="preserve"> – zakwalifikowane oddziały leśne: </w:t>
      </w:r>
      <w:r w:rsidR="003F7CD1" w:rsidRPr="003F7CD1">
        <w:rPr>
          <w:rFonts w:ascii="Latro" w:hAnsi="Latro"/>
        </w:rPr>
        <w:t>308, 309, 310, 311, 373,247,173,172,171, 105, 106, 107</w:t>
      </w:r>
      <w:r>
        <w:rPr>
          <w:rFonts w:ascii="Latro" w:hAnsi="Latro"/>
        </w:rPr>
        <w:t>.</w:t>
      </w:r>
    </w:p>
    <w:p w14:paraId="62E2209A" w14:textId="0AA55BC6" w:rsidR="003075B7" w:rsidRPr="00033EA4" w:rsidRDefault="00850007" w:rsidP="00033EA4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ro" w:hAnsi="Latro"/>
        </w:rPr>
      </w:pPr>
      <w:r>
        <w:rPr>
          <w:rFonts w:ascii="Latro" w:hAnsi="Latro"/>
        </w:rPr>
        <w:lastRenderedPageBreak/>
        <w:t>O</w:t>
      </w:r>
      <w:r w:rsidR="00F9644B">
        <w:rPr>
          <w:rFonts w:ascii="Latro" w:hAnsi="Latro"/>
        </w:rPr>
        <w:t>ddziały</w:t>
      </w:r>
      <w:r w:rsidR="003075B7" w:rsidRPr="00033EA4">
        <w:rPr>
          <w:rFonts w:ascii="Latro" w:hAnsi="Latro"/>
        </w:rPr>
        <w:t xml:space="preserve"> o numerach 510, 511, 512 wyznaczyć jako las społeczny ze względu na cenne walory społeczno-kulturowe (pozostałości dawnej wsi)</w:t>
      </w:r>
      <w:r>
        <w:rPr>
          <w:rFonts w:ascii="Latro" w:hAnsi="Latro"/>
        </w:rPr>
        <w:t>.</w:t>
      </w:r>
    </w:p>
    <w:p w14:paraId="18099C66" w14:textId="128DD176" w:rsidR="003075B7" w:rsidRPr="00033EA4" w:rsidRDefault="00850007" w:rsidP="00033EA4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ro" w:hAnsi="Latro"/>
        </w:rPr>
      </w:pPr>
      <w:r>
        <w:rPr>
          <w:rFonts w:ascii="Latro" w:hAnsi="Latro"/>
        </w:rPr>
        <w:t>O</w:t>
      </w:r>
      <w:r w:rsidR="00F9644B">
        <w:rPr>
          <w:rFonts w:ascii="Latro" w:hAnsi="Latro"/>
        </w:rPr>
        <w:t>ddziały</w:t>
      </w:r>
      <w:r w:rsidR="00F9644B" w:rsidRPr="00033EA4">
        <w:rPr>
          <w:rFonts w:ascii="Latro" w:hAnsi="Latro"/>
        </w:rPr>
        <w:t xml:space="preserve"> </w:t>
      </w:r>
      <w:r w:rsidR="003075B7" w:rsidRPr="00033EA4">
        <w:rPr>
          <w:rFonts w:ascii="Latro" w:hAnsi="Latro"/>
        </w:rPr>
        <w:t>o numerach 1, 2 rozszerzyć na nie obszar lasów społecznych – do weryfikacji czy jest taka możliwość</w:t>
      </w:r>
      <w:r>
        <w:rPr>
          <w:rFonts w:ascii="Latro" w:hAnsi="Latro"/>
        </w:rPr>
        <w:t>.</w:t>
      </w:r>
    </w:p>
    <w:p w14:paraId="43C1B079" w14:textId="2A714BA3" w:rsidR="003075B7" w:rsidRDefault="00850007" w:rsidP="00033EA4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ro" w:hAnsi="Latro"/>
        </w:rPr>
      </w:pPr>
      <w:r>
        <w:rPr>
          <w:rFonts w:ascii="Latro" w:hAnsi="Latro"/>
        </w:rPr>
        <w:t>O</w:t>
      </w:r>
      <w:r w:rsidR="00F9644B">
        <w:rPr>
          <w:rFonts w:ascii="Latro" w:hAnsi="Latro"/>
        </w:rPr>
        <w:t>ddziały</w:t>
      </w:r>
      <w:r w:rsidR="00F9644B" w:rsidRPr="00033EA4">
        <w:rPr>
          <w:rFonts w:ascii="Latro" w:hAnsi="Latro"/>
        </w:rPr>
        <w:t xml:space="preserve"> </w:t>
      </w:r>
      <w:r w:rsidR="003075B7" w:rsidRPr="00033EA4">
        <w:rPr>
          <w:rFonts w:ascii="Latro" w:hAnsi="Latro"/>
        </w:rPr>
        <w:t xml:space="preserve">73 i 74 – planowany GPZ (główny punkt zasilania) – </w:t>
      </w:r>
      <w:r w:rsidR="00920415">
        <w:rPr>
          <w:rFonts w:ascii="Latro" w:hAnsi="Latro"/>
        </w:rPr>
        <w:t xml:space="preserve">Pani </w:t>
      </w:r>
      <w:r w:rsidR="00920415" w:rsidRPr="00920415">
        <w:rPr>
          <w:rFonts w:ascii="Latro" w:hAnsi="Latro"/>
        </w:rPr>
        <w:t>A</w:t>
      </w:r>
      <w:r w:rsidR="00920415">
        <w:rPr>
          <w:rFonts w:ascii="Latro" w:hAnsi="Latro"/>
        </w:rPr>
        <w:t>nna</w:t>
      </w:r>
      <w:r w:rsidR="00920415" w:rsidRPr="00920415">
        <w:rPr>
          <w:rFonts w:ascii="Latro" w:hAnsi="Latro"/>
        </w:rPr>
        <w:t xml:space="preserve"> </w:t>
      </w:r>
      <w:proofErr w:type="spellStart"/>
      <w:r w:rsidR="00920415" w:rsidRPr="00920415">
        <w:rPr>
          <w:rFonts w:ascii="Latro" w:hAnsi="Latro"/>
        </w:rPr>
        <w:t>Rembowicz-Dziekciowska</w:t>
      </w:r>
      <w:proofErr w:type="spellEnd"/>
      <w:r w:rsidR="00920415" w:rsidRPr="00920415">
        <w:rPr>
          <w:rFonts w:ascii="Latro" w:hAnsi="Latro"/>
        </w:rPr>
        <w:t xml:space="preserve"> (MPU) zgłosiła konieczność zarezerwowania terenu pod lokalizację GPZ (głównego punkt zasilania dla południowo-wschodniej części Bydgoszczy), który jest ważnym elementem systemu energetycznego przewidywanego w Studium uwarunkowań i kierunków zagospodarowania przestrzennego miasta Bydgoszczy</w:t>
      </w:r>
      <w:r>
        <w:rPr>
          <w:rFonts w:ascii="Latro" w:hAnsi="Latro"/>
        </w:rPr>
        <w:t>.</w:t>
      </w:r>
    </w:p>
    <w:p w14:paraId="4097C97E" w14:textId="4D2A3A1E" w:rsidR="00033EA4" w:rsidRDefault="00033EA4" w:rsidP="00033EA4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ro" w:hAnsi="Latro"/>
        </w:rPr>
      </w:pPr>
      <w:r>
        <w:rPr>
          <w:rFonts w:ascii="Latro" w:hAnsi="Latro"/>
        </w:rPr>
        <w:t xml:space="preserve">Rezerwat </w:t>
      </w:r>
      <w:r w:rsidRPr="00033EA4">
        <w:rPr>
          <w:rFonts w:ascii="Latro" w:hAnsi="Latro"/>
        </w:rPr>
        <w:t xml:space="preserve">Dziki Ostrów – </w:t>
      </w:r>
      <w:r>
        <w:rPr>
          <w:rFonts w:ascii="Latro" w:hAnsi="Latro"/>
        </w:rPr>
        <w:t xml:space="preserve">propozycja, aby teren nie był lasem społecznym, skoro </w:t>
      </w:r>
      <w:r w:rsidRPr="00033EA4">
        <w:rPr>
          <w:rFonts w:ascii="Latro" w:hAnsi="Latro"/>
        </w:rPr>
        <w:t>podlega pod RDOŚ jako rezerwat</w:t>
      </w:r>
      <w:r w:rsidR="00850007">
        <w:rPr>
          <w:rFonts w:ascii="Latro" w:hAnsi="Latro"/>
        </w:rPr>
        <w:t>.</w:t>
      </w:r>
    </w:p>
    <w:p w14:paraId="3BABA332" w14:textId="2D9BFA8A" w:rsidR="00033EA4" w:rsidRDefault="00033EA4" w:rsidP="00033EA4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ro" w:hAnsi="Latro"/>
        </w:rPr>
      </w:pPr>
      <w:r>
        <w:rPr>
          <w:rFonts w:ascii="Latro" w:hAnsi="Latro"/>
        </w:rPr>
        <w:t xml:space="preserve">Zaproponowano także, aby dla </w:t>
      </w:r>
      <w:r w:rsidR="00F9644B">
        <w:rPr>
          <w:rFonts w:ascii="Latro" w:hAnsi="Latro"/>
        </w:rPr>
        <w:t xml:space="preserve">oddziałów </w:t>
      </w:r>
      <w:r>
        <w:rPr>
          <w:rFonts w:ascii="Latro" w:hAnsi="Latro"/>
        </w:rPr>
        <w:t xml:space="preserve">o numerach 75-79 </w:t>
      </w:r>
      <w:r w:rsidRPr="00033EA4">
        <w:rPr>
          <w:rFonts w:ascii="Latro" w:hAnsi="Latro"/>
        </w:rPr>
        <w:t>wypracować społ</w:t>
      </w:r>
      <w:r>
        <w:rPr>
          <w:rFonts w:ascii="Latro" w:hAnsi="Latro"/>
        </w:rPr>
        <w:t>e</w:t>
      </w:r>
      <w:r w:rsidRPr="00033EA4">
        <w:rPr>
          <w:rFonts w:ascii="Latro" w:hAnsi="Latro"/>
        </w:rPr>
        <w:t>czne zasady gospodarowania np. pozwalających na zachowanie przejść przez drogę</w:t>
      </w:r>
      <w:r>
        <w:rPr>
          <w:rFonts w:ascii="Latro" w:hAnsi="Latro"/>
        </w:rPr>
        <w:t>.</w:t>
      </w:r>
    </w:p>
    <w:p w14:paraId="49F1AF4B" w14:textId="283B85B6" w:rsidR="00033EA4" w:rsidRPr="003075B7" w:rsidRDefault="00033EA4" w:rsidP="003075B7">
      <w:pPr>
        <w:spacing w:after="0" w:line="360" w:lineRule="auto"/>
        <w:jc w:val="both"/>
        <w:rPr>
          <w:rFonts w:ascii="Latro" w:hAnsi="Latro"/>
        </w:rPr>
      </w:pPr>
      <w:r>
        <w:rPr>
          <w:rFonts w:ascii="Latro" w:hAnsi="Latro"/>
        </w:rPr>
        <w:t xml:space="preserve">Propozycje nowych granic </w:t>
      </w:r>
      <w:r>
        <w:rPr>
          <w:rStyle w:val="normaltextrun"/>
          <w:rFonts w:ascii="Latro" w:hAnsi="Latro"/>
          <w:color w:val="000000"/>
          <w:bdr w:val="none" w:sz="0" w:space="0" w:color="auto" w:frame="1"/>
        </w:rPr>
        <w:t>umieszczono na mapach stanowiących załącznik do raportu.</w:t>
      </w:r>
    </w:p>
    <w:p w14:paraId="789BED5E" w14:textId="5C0DC129" w:rsidR="003075B7" w:rsidRDefault="003075B7" w:rsidP="003075B7">
      <w:pPr>
        <w:spacing w:after="0" w:line="360" w:lineRule="auto"/>
        <w:jc w:val="both"/>
        <w:rPr>
          <w:rFonts w:ascii="Latro" w:hAnsi="Latro"/>
        </w:rPr>
      </w:pPr>
    </w:p>
    <w:p w14:paraId="7799A2F6" w14:textId="065738D2" w:rsidR="00033EA4" w:rsidRPr="003075B7" w:rsidRDefault="00033EA4" w:rsidP="003075B7">
      <w:pPr>
        <w:spacing w:after="0" w:line="360" w:lineRule="auto"/>
        <w:jc w:val="both"/>
        <w:rPr>
          <w:rFonts w:ascii="Latro" w:hAnsi="Latro"/>
        </w:rPr>
      </w:pPr>
      <w:r>
        <w:rPr>
          <w:rFonts w:ascii="Latro" w:hAnsi="Latro"/>
        </w:rPr>
        <w:t xml:space="preserve">Zebrano także uwagi do zasad gospodarowania lasami: </w:t>
      </w:r>
    </w:p>
    <w:p w14:paraId="4918AE92" w14:textId="29799EBD" w:rsidR="00033EA4" w:rsidRPr="00033EA4" w:rsidRDefault="003075B7" w:rsidP="00033EA4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Latro" w:hAnsi="Latro"/>
        </w:rPr>
      </w:pPr>
      <w:r w:rsidRPr="00033EA4">
        <w:rPr>
          <w:rFonts w:ascii="Latro" w:hAnsi="Latro"/>
        </w:rPr>
        <w:t xml:space="preserve">Struga Młyńska – </w:t>
      </w:r>
      <w:r w:rsidR="00033EA4" w:rsidRPr="00033EA4">
        <w:rPr>
          <w:rFonts w:ascii="Latro" w:hAnsi="Latro"/>
        </w:rPr>
        <w:t xml:space="preserve">ustanowić </w:t>
      </w:r>
      <w:r w:rsidRPr="00033EA4">
        <w:rPr>
          <w:rFonts w:ascii="Latro" w:hAnsi="Latro"/>
        </w:rPr>
        <w:t>ograniczenia gospodarowania</w:t>
      </w:r>
      <w:r w:rsidR="00033EA4" w:rsidRPr="00033EA4">
        <w:rPr>
          <w:rFonts w:ascii="Latro" w:hAnsi="Latro"/>
        </w:rPr>
        <w:t xml:space="preserve"> – uzasadnienie: </w:t>
      </w:r>
      <w:r w:rsidRPr="00033EA4">
        <w:rPr>
          <w:rFonts w:ascii="Latro" w:hAnsi="Latro"/>
        </w:rPr>
        <w:t>50 m od</w:t>
      </w:r>
      <w:r w:rsidR="00BF6480">
        <w:rPr>
          <w:rFonts w:ascii="Latro" w:hAnsi="Latro" w:hint="eastAsia"/>
        </w:rPr>
        <w:t> </w:t>
      </w:r>
      <w:r w:rsidRPr="00033EA4">
        <w:rPr>
          <w:rFonts w:ascii="Latro" w:hAnsi="Latro"/>
        </w:rPr>
        <w:t xml:space="preserve">cieków </w:t>
      </w:r>
      <w:r w:rsidR="00033EA4" w:rsidRPr="00033EA4">
        <w:rPr>
          <w:rFonts w:ascii="Latro" w:hAnsi="Latro"/>
        </w:rPr>
        <w:t xml:space="preserve">wodnych i tak </w:t>
      </w:r>
      <w:r w:rsidRPr="00033EA4">
        <w:rPr>
          <w:rFonts w:ascii="Latro" w:hAnsi="Latro"/>
        </w:rPr>
        <w:t>nie prowadzi się wycinki</w:t>
      </w:r>
      <w:r w:rsidR="00850007">
        <w:rPr>
          <w:rFonts w:ascii="Latro" w:hAnsi="Latro"/>
        </w:rPr>
        <w:t>.</w:t>
      </w:r>
    </w:p>
    <w:p w14:paraId="79585B53" w14:textId="3D43FA54" w:rsidR="003075B7" w:rsidRDefault="00850007" w:rsidP="00033EA4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Latro" w:hAnsi="Latro"/>
        </w:rPr>
      </w:pPr>
      <w:r>
        <w:rPr>
          <w:rFonts w:ascii="Latro" w:hAnsi="Latro"/>
        </w:rPr>
        <w:t>O</w:t>
      </w:r>
      <w:r w:rsidR="00E613D0">
        <w:rPr>
          <w:rFonts w:ascii="Latro" w:hAnsi="Latro"/>
        </w:rPr>
        <w:t>ddziały</w:t>
      </w:r>
      <w:r w:rsidR="003075B7" w:rsidRPr="00033EA4">
        <w:rPr>
          <w:rFonts w:ascii="Latro" w:hAnsi="Latro"/>
        </w:rPr>
        <w:t xml:space="preserve"> 20, 21 – </w:t>
      </w:r>
      <w:r w:rsidR="00033EA4" w:rsidRPr="00033EA4">
        <w:rPr>
          <w:rFonts w:ascii="Latro" w:hAnsi="Latro"/>
        </w:rPr>
        <w:t xml:space="preserve">pozostawić proponowany poziom gospodarowania, zadbać o to, aby </w:t>
      </w:r>
      <w:r w:rsidR="003075B7" w:rsidRPr="00033EA4">
        <w:rPr>
          <w:rFonts w:ascii="Latro" w:hAnsi="Latro"/>
        </w:rPr>
        <w:t xml:space="preserve">nie </w:t>
      </w:r>
      <w:r w:rsidR="00033EA4" w:rsidRPr="00033EA4">
        <w:rPr>
          <w:rFonts w:ascii="Latro" w:hAnsi="Latro"/>
        </w:rPr>
        <w:t>prowadzić</w:t>
      </w:r>
      <w:r w:rsidR="003075B7" w:rsidRPr="00033EA4">
        <w:rPr>
          <w:rFonts w:ascii="Latro" w:hAnsi="Latro"/>
        </w:rPr>
        <w:t xml:space="preserve"> rębni pierwszych</w:t>
      </w:r>
      <w:r w:rsidR="00033EA4" w:rsidRPr="00033EA4">
        <w:rPr>
          <w:rFonts w:ascii="Latro" w:hAnsi="Latro"/>
        </w:rPr>
        <w:t xml:space="preserve"> oraz </w:t>
      </w:r>
      <w:r w:rsidR="003075B7" w:rsidRPr="00033EA4">
        <w:rPr>
          <w:rFonts w:ascii="Latro" w:hAnsi="Latro"/>
        </w:rPr>
        <w:t xml:space="preserve">unikać 3-4 hektarowych </w:t>
      </w:r>
      <w:r w:rsidR="00EF09F6">
        <w:rPr>
          <w:rFonts w:ascii="Latro" w:hAnsi="Latro"/>
        </w:rPr>
        <w:t>cięć</w:t>
      </w:r>
      <w:r w:rsidR="00F9644B">
        <w:rPr>
          <w:rFonts w:ascii="Latro" w:hAnsi="Latro"/>
        </w:rPr>
        <w:t xml:space="preserve"> zupełnych</w:t>
      </w:r>
      <w:r>
        <w:rPr>
          <w:rFonts w:ascii="Latro" w:hAnsi="Latro"/>
        </w:rPr>
        <w:t>.</w:t>
      </w:r>
    </w:p>
    <w:p w14:paraId="75B60897" w14:textId="296A8DAD" w:rsidR="00033EA4" w:rsidRDefault="00033EA4" w:rsidP="00033EA4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Latro" w:hAnsi="Latro"/>
        </w:rPr>
      </w:pPr>
      <w:r w:rsidRPr="00033EA4">
        <w:rPr>
          <w:rFonts w:ascii="Latro" w:hAnsi="Latro"/>
        </w:rPr>
        <w:t xml:space="preserve">Trzciniec – </w:t>
      </w:r>
      <w:r>
        <w:rPr>
          <w:rFonts w:ascii="Latro" w:hAnsi="Latro"/>
        </w:rPr>
        <w:t xml:space="preserve">zwrócono uwagę, </w:t>
      </w:r>
      <w:r w:rsidRPr="00033EA4">
        <w:rPr>
          <w:rFonts w:ascii="Latro" w:hAnsi="Latro"/>
        </w:rPr>
        <w:t xml:space="preserve">aby </w:t>
      </w:r>
      <w:r>
        <w:rPr>
          <w:rFonts w:ascii="Latro" w:hAnsi="Latro"/>
        </w:rPr>
        <w:t>usuwać</w:t>
      </w:r>
      <w:r w:rsidRPr="00033EA4">
        <w:rPr>
          <w:rFonts w:ascii="Latro" w:hAnsi="Latro"/>
        </w:rPr>
        <w:t xml:space="preserve"> tylko te drzewa, które są za wysokie dla samolotów i aeroklubu</w:t>
      </w:r>
      <w:r>
        <w:rPr>
          <w:rFonts w:ascii="Latro" w:hAnsi="Latro"/>
        </w:rPr>
        <w:t xml:space="preserve"> – jako naczelna zasada dla tego obrębu lasu</w:t>
      </w:r>
      <w:r w:rsidR="00F9644B">
        <w:rPr>
          <w:rFonts w:ascii="Latro" w:hAnsi="Latro"/>
        </w:rPr>
        <w:t xml:space="preserve"> (zgodnie z Decyzją Starosty Bydgoskiego)</w:t>
      </w:r>
      <w:r w:rsidR="00850007">
        <w:rPr>
          <w:rFonts w:ascii="Latro" w:hAnsi="Latro"/>
        </w:rPr>
        <w:t>.</w:t>
      </w:r>
    </w:p>
    <w:p w14:paraId="1645F7D0" w14:textId="6AF2BD7F" w:rsidR="0042239D" w:rsidRPr="0042239D" w:rsidRDefault="0042239D" w:rsidP="0042239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Latro" w:hAnsi="Latro"/>
        </w:rPr>
      </w:pPr>
      <w:r>
        <w:rPr>
          <w:rFonts w:ascii="Latro" w:hAnsi="Latro"/>
        </w:rPr>
        <w:t xml:space="preserve">Ponadto wskazano, że </w:t>
      </w:r>
      <w:r w:rsidRPr="0042239D">
        <w:rPr>
          <w:rFonts w:ascii="Latro" w:hAnsi="Latro"/>
        </w:rPr>
        <w:t>przy dużych aglomeracjach i zwartej zabudowie, ważne jest urozmaicanie lasu z sosnowego na mieszany</w:t>
      </w:r>
      <w:r>
        <w:rPr>
          <w:rFonts w:ascii="Latro" w:hAnsi="Latro"/>
        </w:rPr>
        <w:t xml:space="preserve"> oraz</w:t>
      </w:r>
      <w:r w:rsidRPr="0042239D">
        <w:rPr>
          <w:rFonts w:ascii="Latro" w:hAnsi="Latro"/>
        </w:rPr>
        <w:t xml:space="preserve"> </w:t>
      </w:r>
      <w:r>
        <w:rPr>
          <w:rFonts w:ascii="Latro" w:hAnsi="Latro"/>
        </w:rPr>
        <w:t xml:space="preserve">stosowanie </w:t>
      </w:r>
      <w:r w:rsidR="00EF09F6">
        <w:rPr>
          <w:rFonts w:ascii="Latro" w:hAnsi="Latro"/>
        </w:rPr>
        <w:t>cięć</w:t>
      </w:r>
      <w:r w:rsidRPr="0042239D">
        <w:rPr>
          <w:rFonts w:ascii="Latro" w:hAnsi="Latro"/>
        </w:rPr>
        <w:t xml:space="preserve"> </w:t>
      </w:r>
      <w:r w:rsidR="00F9644B">
        <w:rPr>
          <w:rFonts w:ascii="Latro" w:hAnsi="Latro"/>
        </w:rPr>
        <w:t>o długim okresie odnowienia</w:t>
      </w:r>
      <w:r w:rsidR="00F9644B" w:rsidRPr="0042239D">
        <w:rPr>
          <w:rFonts w:ascii="Latro" w:hAnsi="Latro"/>
        </w:rPr>
        <w:t xml:space="preserve"> </w:t>
      </w:r>
      <w:r w:rsidRPr="0042239D">
        <w:rPr>
          <w:rFonts w:ascii="Latro" w:hAnsi="Latro"/>
        </w:rPr>
        <w:t>(</w:t>
      </w:r>
      <w:r w:rsidR="00F9644B">
        <w:rPr>
          <w:rFonts w:ascii="Latro" w:hAnsi="Latro"/>
        </w:rPr>
        <w:t>IV</w:t>
      </w:r>
      <w:r w:rsidR="00F9644B" w:rsidRPr="0042239D">
        <w:rPr>
          <w:rFonts w:ascii="Latro" w:hAnsi="Latro"/>
        </w:rPr>
        <w:t>D</w:t>
      </w:r>
      <w:r w:rsidRPr="0042239D">
        <w:rPr>
          <w:rFonts w:ascii="Latro" w:hAnsi="Latro"/>
        </w:rPr>
        <w:t xml:space="preserve">) </w:t>
      </w:r>
      <w:r>
        <w:rPr>
          <w:rFonts w:ascii="Latro" w:hAnsi="Latro"/>
        </w:rPr>
        <w:t>na rzecz absolutnego unikania</w:t>
      </w:r>
      <w:r w:rsidR="00EF09F6">
        <w:rPr>
          <w:rFonts w:ascii="Latro" w:hAnsi="Latro"/>
        </w:rPr>
        <w:t xml:space="preserve"> cięć</w:t>
      </w:r>
      <w:r w:rsidR="00F9644B">
        <w:rPr>
          <w:rFonts w:ascii="Latro" w:hAnsi="Latro"/>
        </w:rPr>
        <w:t xml:space="preserve"> zupełnych</w:t>
      </w:r>
      <w:r w:rsidR="00850007">
        <w:rPr>
          <w:rFonts w:ascii="Latro" w:hAnsi="Latro"/>
        </w:rPr>
        <w:t>.</w:t>
      </w:r>
    </w:p>
    <w:p w14:paraId="1540AB0D" w14:textId="36DCBD15" w:rsidR="0042239D" w:rsidRPr="0042239D" w:rsidRDefault="00E613D0" w:rsidP="0042239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Latro" w:hAnsi="Latro"/>
        </w:rPr>
      </w:pPr>
      <w:r w:rsidRPr="00E613D0">
        <w:rPr>
          <w:rFonts w:ascii="Latro" w:hAnsi="Latro"/>
        </w:rPr>
        <w:t>Korekta składu gatunkowego drzewostanu w kierunku unaturalnienia. Hodowla drzewostanów o naturalnym składzie gatunkowym, z uwzględnieniem skutków zmian klimatu</w:t>
      </w:r>
      <w:r w:rsidR="0042239D">
        <w:rPr>
          <w:rFonts w:ascii="Latro" w:hAnsi="Latro"/>
        </w:rPr>
        <w:t xml:space="preserve"> została wskazana jako jedno z kluczowych zasad gospodarowania. </w:t>
      </w:r>
    </w:p>
    <w:p w14:paraId="228D0001" w14:textId="5195E697" w:rsidR="0042239D" w:rsidRPr="0042239D" w:rsidRDefault="00267168" w:rsidP="0042239D">
      <w:pPr>
        <w:spacing w:after="0" w:line="360" w:lineRule="auto"/>
        <w:jc w:val="both"/>
        <w:rPr>
          <w:rFonts w:ascii="Latro" w:hAnsi="Latro"/>
        </w:rPr>
      </w:pPr>
      <w:r>
        <w:rPr>
          <w:rFonts w:ascii="Latro" w:hAnsi="Latro"/>
        </w:rPr>
        <w:t>Propozycje te, wskazane powyżej, spotkały się z akceptacją pozostałych osób, n</w:t>
      </w:r>
      <w:r w:rsidRPr="002A6034">
        <w:rPr>
          <w:rFonts w:ascii="Latro" w:hAnsi="Latro"/>
        </w:rPr>
        <w:t>ie pojawiły się zdania odmienne ani kwestie sporne.</w:t>
      </w:r>
    </w:p>
    <w:p w14:paraId="5C9B019B" w14:textId="77777777" w:rsidR="002A6034" w:rsidRDefault="002A6034" w:rsidP="002A6034">
      <w:pPr>
        <w:spacing w:after="0" w:line="360" w:lineRule="auto"/>
        <w:jc w:val="both"/>
        <w:rPr>
          <w:rFonts w:ascii="Latro" w:hAnsi="Latro"/>
        </w:rPr>
      </w:pPr>
    </w:p>
    <w:p w14:paraId="27953FC1" w14:textId="17C70623" w:rsidR="00822DE9" w:rsidRPr="002A6034" w:rsidRDefault="00822DE9" w:rsidP="002A603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Latro" w:hAnsi="Latro"/>
          <w:b/>
          <w:bCs/>
        </w:rPr>
      </w:pPr>
      <w:r w:rsidRPr="002A6034">
        <w:rPr>
          <w:rFonts w:ascii="Latro" w:hAnsi="Latro"/>
          <w:b/>
          <w:bCs/>
        </w:rPr>
        <w:t xml:space="preserve">Nadleśnictwo </w:t>
      </w:r>
      <w:r w:rsidR="003075B7">
        <w:rPr>
          <w:rFonts w:ascii="Latro" w:hAnsi="Latro"/>
          <w:b/>
          <w:bCs/>
        </w:rPr>
        <w:t>Solec Kujawski</w:t>
      </w:r>
    </w:p>
    <w:p w14:paraId="23BB9240" w14:textId="4D4EB248" w:rsidR="00822DE9" w:rsidRDefault="00822DE9" w:rsidP="002A6034">
      <w:pPr>
        <w:spacing w:after="0" w:line="360" w:lineRule="auto"/>
        <w:jc w:val="both"/>
        <w:rPr>
          <w:rFonts w:ascii="Latro" w:hAnsi="Latro"/>
        </w:rPr>
      </w:pPr>
      <w:r w:rsidRPr="002A6034">
        <w:rPr>
          <w:rFonts w:ascii="Latro" w:hAnsi="Latro"/>
        </w:rPr>
        <w:t>Osoby uczestniczące w dyskusji nie wniosły żadnych propozycji zmian co do</w:t>
      </w:r>
      <w:r w:rsidR="00A324BB" w:rsidRPr="002A6034">
        <w:rPr>
          <w:rFonts w:ascii="Latro" w:hAnsi="Latro"/>
        </w:rPr>
        <w:t xml:space="preserve"> wyjściowo zaproponowanych</w:t>
      </w:r>
      <w:r w:rsidRPr="002A6034">
        <w:rPr>
          <w:rFonts w:ascii="Latro" w:hAnsi="Latro"/>
        </w:rPr>
        <w:t xml:space="preserve"> granic lasów społecznych oraz zasad gospodarowania lasami. </w:t>
      </w:r>
      <w:r w:rsidR="00D50E3D" w:rsidRPr="002A6034">
        <w:rPr>
          <w:rFonts w:ascii="Latro" w:hAnsi="Latro"/>
        </w:rPr>
        <w:t>Nie pojawiły się zdania odmienne ani kwestie sporne.</w:t>
      </w:r>
    </w:p>
    <w:p w14:paraId="27164D69" w14:textId="77777777" w:rsidR="00671869" w:rsidRDefault="00671869" w:rsidP="002A6034">
      <w:pPr>
        <w:spacing w:after="0" w:line="360" w:lineRule="auto"/>
        <w:jc w:val="both"/>
        <w:rPr>
          <w:rFonts w:ascii="Latro" w:hAnsi="Latro"/>
        </w:rPr>
      </w:pPr>
    </w:p>
    <w:p w14:paraId="2FFD456B" w14:textId="77777777" w:rsidR="00984595" w:rsidRDefault="00984595" w:rsidP="002A6034">
      <w:pPr>
        <w:spacing w:after="0" w:line="360" w:lineRule="auto"/>
        <w:jc w:val="both"/>
        <w:rPr>
          <w:rFonts w:ascii="Latro" w:hAnsi="Latro"/>
        </w:rPr>
      </w:pPr>
    </w:p>
    <w:p w14:paraId="5E3B959F" w14:textId="77777777" w:rsidR="00984595" w:rsidRDefault="00984595" w:rsidP="002A6034">
      <w:pPr>
        <w:spacing w:after="0" w:line="360" w:lineRule="auto"/>
        <w:jc w:val="both"/>
        <w:rPr>
          <w:rFonts w:ascii="Latro" w:hAnsi="Latro"/>
        </w:rPr>
      </w:pPr>
    </w:p>
    <w:p w14:paraId="370BCA06" w14:textId="298E559B" w:rsidR="00671869" w:rsidRDefault="00671869" w:rsidP="00671869">
      <w:pPr>
        <w:spacing w:after="0" w:line="360" w:lineRule="auto"/>
        <w:jc w:val="both"/>
        <w:rPr>
          <w:rFonts w:ascii="Latro" w:hAnsi="Latro"/>
        </w:rPr>
      </w:pPr>
      <w:r>
        <w:rPr>
          <w:rFonts w:ascii="Latro" w:hAnsi="Latro"/>
        </w:rPr>
        <w:t xml:space="preserve">Zebrano także uwagi </w:t>
      </w:r>
      <w:r w:rsidR="000057BB">
        <w:rPr>
          <w:rFonts w:ascii="Latro" w:hAnsi="Latro"/>
        </w:rPr>
        <w:t>ogólne</w:t>
      </w:r>
      <w:r>
        <w:rPr>
          <w:rFonts w:ascii="Latro" w:hAnsi="Latro"/>
        </w:rPr>
        <w:t xml:space="preserve">: </w:t>
      </w:r>
    </w:p>
    <w:p w14:paraId="341F2F7D" w14:textId="5DE27F59" w:rsidR="000057BB" w:rsidRPr="000057BB" w:rsidRDefault="000057BB" w:rsidP="00BF648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atro" w:hAnsi="Latro"/>
        </w:rPr>
      </w:pPr>
      <w:r w:rsidRPr="000057BB">
        <w:rPr>
          <w:rFonts w:ascii="Latro" w:hAnsi="Latro"/>
        </w:rPr>
        <w:t>Lasy wzdłuż planowanej drogi S10 po stronie południowej nie otrzymały żadnej klasyfikacji jako lasy o wzmocnionej funkcji społecznej. Należy jednak monitorować sytuację podczas realizacji inwestycji budowy drogi i</w:t>
      </w:r>
      <w:r w:rsidR="00016753">
        <w:rPr>
          <w:rFonts w:ascii="Latro" w:hAnsi="Latro"/>
        </w:rPr>
        <w:t xml:space="preserve"> </w:t>
      </w:r>
      <w:r w:rsidRPr="000057BB">
        <w:rPr>
          <w:rFonts w:ascii="Latro" w:hAnsi="Latro"/>
        </w:rPr>
        <w:t>w przypadku konieczności włączyć lasy wzdłuż drogi do obszaru lasów o zwiększonej funkcji społecznej.</w:t>
      </w:r>
    </w:p>
    <w:p w14:paraId="27B17E60" w14:textId="13F66A49" w:rsidR="000057BB" w:rsidRPr="000057BB" w:rsidRDefault="000057BB" w:rsidP="00BF648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atro" w:hAnsi="Latro"/>
        </w:rPr>
      </w:pPr>
      <w:r w:rsidRPr="000057BB">
        <w:rPr>
          <w:rFonts w:ascii="Latro" w:hAnsi="Latro"/>
        </w:rPr>
        <w:t xml:space="preserve">Należy objąć szczególną ochroną tereny w okolicy </w:t>
      </w:r>
      <w:r w:rsidR="007004C2">
        <w:rPr>
          <w:rFonts w:ascii="Latro" w:hAnsi="Latro"/>
        </w:rPr>
        <w:t>Źródlisk na Rudach</w:t>
      </w:r>
      <w:r w:rsidRPr="000057BB">
        <w:rPr>
          <w:rFonts w:ascii="Latro" w:hAnsi="Latro"/>
        </w:rPr>
        <w:t>, zwracając uwagę na ich znaczenie ekologiczne.</w:t>
      </w:r>
    </w:p>
    <w:p w14:paraId="3082EFC4" w14:textId="1DFE2DB7" w:rsidR="000057BB" w:rsidRPr="000057BB" w:rsidRDefault="000057BB" w:rsidP="00BF648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atro" w:hAnsi="Latro"/>
        </w:rPr>
      </w:pPr>
      <w:r w:rsidRPr="000057BB">
        <w:rPr>
          <w:rFonts w:ascii="Latro" w:hAnsi="Latro"/>
        </w:rPr>
        <w:t>Przy pracach związanych z gospodarką leśną, zwłaszcza tam, gdzie będzie przebudowywany drzewostan, należy zadbać o tworzenie wysokiej jakości osi widokowych. W tym celu należy współpracować z urbanistami, aby kształtować drzewostan zgodnie z uzgodnieniami, zachowując jak najwyższe walory krajobrazowe.</w:t>
      </w:r>
    </w:p>
    <w:p w14:paraId="4B6489FC" w14:textId="77777777" w:rsidR="000057BB" w:rsidRPr="000057BB" w:rsidRDefault="000057BB" w:rsidP="00BF648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atro" w:hAnsi="Latro"/>
        </w:rPr>
      </w:pPr>
      <w:r w:rsidRPr="000057BB">
        <w:rPr>
          <w:rFonts w:ascii="Latro" w:hAnsi="Latro"/>
        </w:rPr>
        <w:t>Należy stale współpracować z lokalną społecznością oraz samorządami na etapie wdrażania założeń dotyczących lasów o zwiększonej funkcji społecznej, a także podczas ich dalszego prowadzenia w kolejnych latach.</w:t>
      </w:r>
    </w:p>
    <w:p w14:paraId="227C7AA8" w14:textId="3722DE68" w:rsidR="000057BB" w:rsidRPr="000057BB" w:rsidRDefault="000057BB" w:rsidP="00BF648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atro" w:hAnsi="Latro"/>
        </w:rPr>
      </w:pPr>
      <w:r w:rsidRPr="000057BB">
        <w:rPr>
          <w:rFonts w:ascii="Latro" w:hAnsi="Latro"/>
        </w:rPr>
        <w:t>Należy prowadzić dialog i wsłuchiwać się w oczekiwania społeczne, aby lasy o</w:t>
      </w:r>
      <w:r w:rsidR="00C45B2A">
        <w:rPr>
          <w:rFonts w:ascii="Latro" w:hAnsi="Latro" w:hint="eastAsia"/>
        </w:rPr>
        <w:t> </w:t>
      </w:r>
      <w:r w:rsidRPr="000057BB">
        <w:rPr>
          <w:rFonts w:ascii="Latro" w:hAnsi="Latro"/>
        </w:rPr>
        <w:t>zwiększonej funkcji społecznej przynosiły oczekiwane, pozytywne rezultaty.</w:t>
      </w:r>
    </w:p>
    <w:p w14:paraId="382A791E" w14:textId="51E1B875" w:rsidR="002759B5" w:rsidRDefault="000057BB" w:rsidP="00BF648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atro" w:hAnsi="Latro"/>
        </w:rPr>
      </w:pPr>
      <w:r w:rsidRPr="000057BB">
        <w:rPr>
          <w:rFonts w:ascii="Latro" w:hAnsi="Latro"/>
        </w:rPr>
        <w:t>Samorządy lokalne powinny być zachęcane do rozmów i współpracy z instytucjami państwowymi w celu rozwijania funkcji turystycznych i krajoznawczych, w tym do wytyczania ścieżek pieszych i rowerowych.</w:t>
      </w:r>
    </w:p>
    <w:p w14:paraId="6FD20AF7" w14:textId="77777777" w:rsidR="002759B5" w:rsidRDefault="002759B5" w:rsidP="002759B5">
      <w:pPr>
        <w:spacing w:after="0" w:line="360" w:lineRule="auto"/>
        <w:jc w:val="both"/>
        <w:rPr>
          <w:rFonts w:ascii="Latro" w:hAnsi="Latro"/>
        </w:rPr>
      </w:pPr>
    </w:p>
    <w:p w14:paraId="1A77D432" w14:textId="20746401" w:rsidR="00B37567" w:rsidRDefault="00B37567" w:rsidP="0016029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Latro" w:hAnsi="Latro"/>
          <w:b/>
          <w:bCs/>
        </w:rPr>
      </w:pPr>
      <w:r w:rsidRPr="00160292">
        <w:rPr>
          <w:rFonts w:ascii="Latro" w:hAnsi="Latro"/>
          <w:b/>
          <w:bCs/>
        </w:rPr>
        <w:t>Pozostałe głosy z dyskusji podczas spotkania</w:t>
      </w:r>
    </w:p>
    <w:p w14:paraId="5C66E139" w14:textId="77777777" w:rsidR="00160292" w:rsidRPr="00160292" w:rsidRDefault="00160292" w:rsidP="00160292">
      <w:pPr>
        <w:pStyle w:val="Akapitzlist"/>
        <w:spacing w:after="0" w:line="360" w:lineRule="auto"/>
        <w:ind w:left="1080"/>
        <w:jc w:val="both"/>
        <w:rPr>
          <w:rFonts w:ascii="Latro" w:hAnsi="Latro"/>
          <w:b/>
          <w:bCs/>
        </w:rPr>
      </w:pPr>
    </w:p>
    <w:p w14:paraId="336133E2" w14:textId="5AD9603A" w:rsidR="0029701C" w:rsidRDefault="00033EA4" w:rsidP="00033EA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Latro" w:hAnsi="Latro"/>
        </w:rPr>
      </w:pPr>
      <w:r>
        <w:rPr>
          <w:rFonts w:ascii="Latro" w:hAnsi="Latro"/>
        </w:rPr>
        <w:t xml:space="preserve">Zaproponowano przyjęcie ogólnego kryterium dla wyznaczania lasów społecznych: </w:t>
      </w:r>
      <w:r w:rsidRPr="00033EA4">
        <w:rPr>
          <w:rFonts w:ascii="Latro" w:hAnsi="Latro"/>
        </w:rPr>
        <w:t>przy gęstej zabudowie x% lasu powinno się wyznaczać jako lasy społeczne ze szczególną funkcją zachowania krajobrazu</w:t>
      </w:r>
      <w:r w:rsidR="0042239D">
        <w:rPr>
          <w:rFonts w:ascii="Latro" w:hAnsi="Latro"/>
        </w:rPr>
        <w:t xml:space="preserve">. Oznacza to prowadzenie granic lasów społecznych niekoniecznie w granicach całych </w:t>
      </w:r>
      <w:r w:rsidR="00F9644B">
        <w:rPr>
          <w:rFonts w:ascii="Latro" w:hAnsi="Latro"/>
        </w:rPr>
        <w:t xml:space="preserve">oddziałów </w:t>
      </w:r>
      <w:r w:rsidR="0042239D">
        <w:rPr>
          <w:rFonts w:ascii="Latro" w:hAnsi="Latro"/>
        </w:rPr>
        <w:t xml:space="preserve">leśnych, ale zakładając </w:t>
      </w:r>
      <w:r w:rsidRPr="00033EA4">
        <w:rPr>
          <w:rFonts w:ascii="Latro" w:hAnsi="Latro"/>
        </w:rPr>
        <w:t>wydziel</w:t>
      </w:r>
      <w:r w:rsidR="0042239D">
        <w:rPr>
          <w:rFonts w:ascii="Latro" w:hAnsi="Latro"/>
        </w:rPr>
        <w:t>e</w:t>
      </w:r>
      <w:r w:rsidRPr="00033EA4">
        <w:rPr>
          <w:rFonts w:ascii="Latro" w:hAnsi="Latro"/>
        </w:rPr>
        <w:t xml:space="preserve">nie </w:t>
      </w:r>
      <w:r w:rsidR="00F9644B">
        <w:rPr>
          <w:rFonts w:ascii="Latro" w:hAnsi="Latro"/>
        </w:rPr>
        <w:t>buforów</w:t>
      </w:r>
      <w:r w:rsidRPr="00033EA4">
        <w:rPr>
          <w:rFonts w:ascii="Latro" w:hAnsi="Latro"/>
        </w:rPr>
        <w:t>, zachowują</w:t>
      </w:r>
      <w:r w:rsidR="0042239D">
        <w:rPr>
          <w:rFonts w:ascii="Latro" w:hAnsi="Latro"/>
        </w:rPr>
        <w:t>c</w:t>
      </w:r>
      <w:r w:rsidRPr="00033EA4">
        <w:rPr>
          <w:rFonts w:ascii="Latro" w:hAnsi="Latro"/>
        </w:rPr>
        <w:t xml:space="preserve"> krajobraz na styku lasu z zabudową</w:t>
      </w:r>
      <w:r w:rsidR="0042239D">
        <w:rPr>
          <w:rFonts w:ascii="Latro" w:hAnsi="Latro"/>
        </w:rPr>
        <w:t xml:space="preserve"> mieszkaniową. </w:t>
      </w:r>
    </w:p>
    <w:p w14:paraId="7B7B09ED" w14:textId="2466C5DF" w:rsidR="00850007" w:rsidRPr="00850007" w:rsidRDefault="00850007" w:rsidP="0085000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Latro" w:hAnsi="Latro"/>
        </w:rPr>
      </w:pPr>
      <w:r>
        <w:rPr>
          <w:rFonts w:ascii="Latro" w:hAnsi="Latro"/>
        </w:rPr>
        <w:t xml:space="preserve"> Zaproponowano, aby wokół miejscowości </w:t>
      </w:r>
      <w:proofErr w:type="spellStart"/>
      <w:r w:rsidRPr="00033EA4">
        <w:rPr>
          <w:rFonts w:ascii="Latro" w:hAnsi="Latro"/>
        </w:rPr>
        <w:t>Ł</w:t>
      </w:r>
      <w:r w:rsidR="00824FB4">
        <w:rPr>
          <w:rFonts w:ascii="Latro" w:hAnsi="Latro"/>
        </w:rPr>
        <w:t>a</w:t>
      </w:r>
      <w:r w:rsidRPr="00033EA4">
        <w:rPr>
          <w:rFonts w:ascii="Latro" w:hAnsi="Latro"/>
        </w:rPr>
        <w:t>żyn</w:t>
      </w:r>
      <w:proofErr w:type="spellEnd"/>
      <w:r w:rsidRPr="00033EA4">
        <w:rPr>
          <w:rFonts w:ascii="Latro" w:hAnsi="Latro"/>
        </w:rPr>
        <w:t xml:space="preserve"> rozszerzyć</w:t>
      </w:r>
      <w:r>
        <w:rPr>
          <w:rFonts w:ascii="Latro" w:hAnsi="Latro"/>
        </w:rPr>
        <w:t xml:space="preserve"> granice lasów społecznych</w:t>
      </w:r>
      <w:r w:rsidRPr="00033EA4">
        <w:rPr>
          <w:rFonts w:ascii="Latro" w:hAnsi="Latro"/>
        </w:rPr>
        <w:t xml:space="preserve">, </w:t>
      </w:r>
      <w:r>
        <w:rPr>
          <w:rFonts w:ascii="Latro" w:hAnsi="Latro"/>
        </w:rPr>
        <w:t xml:space="preserve">biorąc pod uwagę także </w:t>
      </w:r>
      <w:r w:rsidRPr="00033EA4">
        <w:rPr>
          <w:rFonts w:ascii="Latro" w:hAnsi="Latro"/>
        </w:rPr>
        <w:t>lasy prywatne</w:t>
      </w:r>
      <w:r>
        <w:rPr>
          <w:rFonts w:ascii="Latro" w:hAnsi="Latro"/>
        </w:rPr>
        <w:t xml:space="preserve">. </w:t>
      </w:r>
    </w:p>
    <w:p w14:paraId="39435D51" w14:textId="408A1209" w:rsidR="0042239D" w:rsidRPr="0042239D" w:rsidRDefault="0042239D" w:rsidP="0042239D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Latro" w:hAnsi="Latro"/>
        </w:rPr>
      </w:pPr>
      <w:r>
        <w:rPr>
          <w:rFonts w:ascii="Latro" w:hAnsi="Latro"/>
        </w:rPr>
        <w:t xml:space="preserve">Dla lasów społecznych obowiązującymi zasadami gospodarowania powinny być modyfikacje oraz ograniczenia. Wyłączenia z gospodarowania powinny dotyczyć jedynie terenów rezerwatów. </w:t>
      </w:r>
    </w:p>
    <w:p w14:paraId="685FBB53" w14:textId="5CC3A56F" w:rsidR="0042239D" w:rsidRDefault="0042239D" w:rsidP="0042239D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Latro" w:hAnsi="Latro"/>
        </w:rPr>
      </w:pPr>
      <w:r>
        <w:rPr>
          <w:rFonts w:ascii="Latro" w:hAnsi="Latro"/>
        </w:rPr>
        <w:lastRenderedPageBreak/>
        <w:t>P</w:t>
      </w:r>
      <w:r w:rsidRPr="0042239D">
        <w:rPr>
          <w:rFonts w:ascii="Latro" w:hAnsi="Latro"/>
        </w:rPr>
        <w:t xml:space="preserve">rzy dużych aglomeracjach i zwartej zabudowie, ważne jest urozmaicanie </w:t>
      </w:r>
      <w:r w:rsidR="00F9644B">
        <w:rPr>
          <w:rFonts w:ascii="Latro" w:hAnsi="Latro"/>
        </w:rPr>
        <w:t>składu gatunkowego lasów</w:t>
      </w:r>
      <w:r w:rsidRPr="0042239D">
        <w:rPr>
          <w:rFonts w:ascii="Latro" w:hAnsi="Latro"/>
        </w:rPr>
        <w:t xml:space="preserve">, </w:t>
      </w:r>
      <w:r>
        <w:rPr>
          <w:rFonts w:ascii="Latro" w:hAnsi="Latro"/>
        </w:rPr>
        <w:t xml:space="preserve">stosowanie </w:t>
      </w:r>
      <w:r w:rsidR="00EF09F6">
        <w:rPr>
          <w:rFonts w:ascii="Latro" w:hAnsi="Latro"/>
        </w:rPr>
        <w:t>cięć</w:t>
      </w:r>
      <w:r w:rsidR="00F9644B">
        <w:rPr>
          <w:rFonts w:ascii="Latro" w:hAnsi="Latro"/>
        </w:rPr>
        <w:t xml:space="preserve"> o długim okresie odnowienia</w:t>
      </w:r>
      <w:r>
        <w:rPr>
          <w:rFonts w:ascii="Latro" w:hAnsi="Latro"/>
        </w:rPr>
        <w:t xml:space="preserve"> </w:t>
      </w:r>
      <w:r w:rsidRPr="0042239D">
        <w:rPr>
          <w:rFonts w:ascii="Latro" w:hAnsi="Latro"/>
        </w:rPr>
        <w:t>(</w:t>
      </w:r>
      <w:r w:rsidR="00F9644B">
        <w:rPr>
          <w:rFonts w:ascii="Latro" w:hAnsi="Latro"/>
        </w:rPr>
        <w:t>IV</w:t>
      </w:r>
      <w:r w:rsidR="00F9644B" w:rsidRPr="0042239D">
        <w:rPr>
          <w:rFonts w:ascii="Latro" w:hAnsi="Latro"/>
        </w:rPr>
        <w:t>D</w:t>
      </w:r>
      <w:r w:rsidRPr="0042239D">
        <w:rPr>
          <w:rFonts w:ascii="Latro" w:hAnsi="Latro"/>
        </w:rPr>
        <w:t xml:space="preserve">) </w:t>
      </w:r>
      <w:r>
        <w:rPr>
          <w:rFonts w:ascii="Latro" w:hAnsi="Latro"/>
        </w:rPr>
        <w:t xml:space="preserve">oraz </w:t>
      </w:r>
      <w:r w:rsidRPr="0042239D">
        <w:rPr>
          <w:rFonts w:ascii="Latro" w:hAnsi="Latro"/>
        </w:rPr>
        <w:t>unika</w:t>
      </w:r>
      <w:r>
        <w:rPr>
          <w:rFonts w:ascii="Latro" w:hAnsi="Latro"/>
        </w:rPr>
        <w:t>nie</w:t>
      </w:r>
      <w:r w:rsidRPr="0042239D">
        <w:rPr>
          <w:rFonts w:ascii="Latro" w:hAnsi="Latro"/>
        </w:rPr>
        <w:t xml:space="preserve"> </w:t>
      </w:r>
      <w:r w:rsidR="00EF09F6">
        <w:rPr>
          <w:rFonts w:ascii="Latro" w:hAnsi="Latro"/>
        </w:rPr>
        <w:t xml:space="preserve">cięć </w:t>
      </w:r>
      <w:r w:rsidR="00F9644B">
        <w:rPr>
          <w:rFonts w:ascii="Latro" w:hAnsi="Latro"/>
        </w:rPr>
        <w:t>zupełnych</w:t>
      </w:r>
      <w:r>
        <w:rPr>
          <w:rFonts w:ascii="Latro" w:hAnsi="Latro"/>
        </w:rPr>
        <w:t xml:space="preserve">. </w:t>
      </w:r>
    </w:p>
    <w:p w14:paraId="2AD8409A" w14:textId="1101582F" w:rsidR="0042239D" w:rsidRPr="0042239D" w:rsidRDefault="0042239D" w:rsidP="0042239D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Latro" w:hAnsi="Latro"/>
        </w:rPr>
      </w:pPr>
      <w:r>
        <w:rPr>
          <w:rFonts w:ascii="Latro" w:hAnsi="Latro"/>
        </w:rPr>
        <w:t>W gospodarowaniu lasami społecznymi kluczowa jest zasada k</w:t>
      </w:r>
      <w:r w:rsidRPr="0042239D">
        <w:rPr>
          <w:rFonts w:ascii="Latro" w:hAnsi="Latro"/>
        </w:rPr>
        <w:t>orekt</w:t>
      </w:r>
      <w:r>
        <w:rPr>
          <w:rFonts w:ascii="Latro" w:hAnsi="Latro"/>
        </w:rPr>
        <w:t>y</w:t>
      </w:r>
      <w:r w:rsidRPr="0042239D">
        <w:rPr>
          <w:rFonts w:ascii="Latro" w:hAnsi="Latro"/>
        </w:rPr>
        <w:t xml:space="preserve"> składu gatunkowego drzewostanu w kierunku unaturalnienia</w:t>
      </w:r>
      <w:r>
        <w:rPr>
          <w:rFonts w:ascii="Latro" w:hAnsi="Latro"/>
        </w:rPr>
        <w:t xml:space="preserve"> oraz h</w:t>
      </w:r>
      <w:r w:rsidRPr="0042239D">
        <w:rPr>
          <w:rFonts w:ascii="Latro" w:hAnsi="Latro"/>
        </w:rPr>
        <w:t>odowla drzewostanów o</w:t>
      </w:r>
      <w:r w:rsidR="00984595">
        <w:rPr>
          <w:rFonts w:ascii="Latro" w:hAnsi="Latro" w:hint="eastAsia"/>
        </w:rPr>
        <w:t> </w:t>
      </w:r>
      <w:r w:rsidRPr="0042239D">
        <w:rPr>
          <w:rFonts w:ascii="Latro" w:hAnsi="Latro"/>
        </w:rPr>
        <w:t>naturalnym składzie gatunkowym,  z uwzględnieniem skutków zmian klimatu</w:t>
      </w:r>
      <w:r>
        <w:rPr>
          <w:rFonts w:ascii="Latro" w:hAnsi="Latro"/>
        </w:rPr>
        <w:t xml:space="preserve"> (M2). </w:t>
      </w:r>
    </w:p>
    <w:p w14:paraId="5CB2D470" w14:textId="44C2C05A" w:rsidR="0042239D" w:rsidRPr="0042239D" w:rsidRDefault="0042239D" w:rsidP="0042239D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Latro" w:hAnsi="Latro"/>
        </w:rPr>
      </w:pPr>
      <w:r w:rsidRPr="0042239D">
        <w:rPr>
          <w:rFonts w:ascii="Latro" w:hAnsi="Latro"/>
        </w:rPr>
        <w:t xml:space="preserve">Dla przemysłu drzewnego większym problemem są moratoria dla </w:t>
      </w:r>
      <w:r w:rsidR="00E613D0">
        <w:rPr>
          <w:rFonts w:ascii="Latro" w:hAnsi="Latro"/>
        </w:rPr>
        <w:t>trenów leśnych</w:t>
      </w:r>
      <w:r w:rsidRPr="0042239D">
        <w:rPr>
          <w:rFonts w:ascii="Latro" w:hAnsi="Latro"/>
        </w:rPr>
        <w:t>, lasy społeczne to właściwie niewielkie fragmenty lasów</w:t>
      </w:r>
      <w:r>
        <w:rPr>
          <w:rFonts w:ascii="Latro" w:hAnsi="Latro"/>
        </w:rPr>
        <w:t xml:space="preserve">. </w:t>
      </w:r>
    </w:p>
    <w:p w14:paraId="774D75AB" w14:textId="62B86C2A" w:rsidR="00CF2EC1" w:rsidRDefault="0042239D" w:rsidP="00CF2EC1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Latro" w:hAnsi="Latro"/>
        </w:rPr>
      </w:pPr>
      <w:r>
        <w:rPr>
          <w:rFonts w:ascii="Latro" w:hAnsi="Latro"/>
        </w:rPr>
        <w:t>W dalszej kolejności prac nad lasami społecznymi należy wypracować zasady dbania o</w:t>
      </w:r>
      <w:r w:rsidR="00984595">
        <w:rPr>
          <w:rFonts w:ascii="Latro" w:hAnsi="Latro" w:hint="eastAsia"/>
        </w:rPr>
        <w:t> </w:t>
      </w:r>
      <w:r>
        <w:rPr>
          <w:rFonts w:ascii="Latro" w:hAnsi="Latro"/>
        </w:rPr>
        <w:t>c</w:t>
      </w:r>
      <w:r w:rsidRPr="0042239D">
        <w:rPr>
          <w:rFonts w:ascii="Latro" w:hAnsi="Latro"/>
        </w:rPr>
        <w:t>zystość i bezpieczeństwo lasów</w:t>
      </w:r>
      <w:r>
        <w:rPr>
          <w:rFonts w:ascii="Latro" w:hAnsi="Latro"/>
        </w:rPr>
        <w:t>. Wśród propozycji pojawiły się:</w:t>
      </w:r>
      <w:r w:rsidRPr="0042239D">
        <w:rPr>
          <w:rFonts w:ascii="Latro" w:hAnsi="Latro"/>
        </w:rPr>
        <w:t xml:space="preserve"> </w:t>
      </w:r>
      <w:r>
        <w:rPr>
          <w:rFonts w:ascii="Latro" w:hAnsi="Latro"/>
        </w:rPr>
        <w:t xml:space="preserve">tworzenie </w:t>
      </w:r>
      <w:r w:rsidRPr="0042239D">
        <w:rPr>
          <w:rFonts w:ascii="Latro" w:hAnsi="Latro"/>
        </w:rPr>
        <w:t>społeczn</w:t>
      </w:r>
      <w:r>
        <w:rPr>
          <w:rFonts w:ascii="Latro" w:hAnsi="Latro"/>
        </w:rPr>
        <w:t>ych</w:t>
      </w:r>
      <w:r w:rsidRPr="0042239D">
        <w:rPr>
          <w:rFonts w:ascii="Latro" w:hAnsi="Latro"/>
        </w:rPr>
        <w:t xml:space="preserve"> straż</w:t>
      </w:r>
      <w:r>
        <w:rPr>
          <w:rFonts w:ascii="Latro" w:hAnsi="Latro"/>
        </w:rPr>
        <w:t>y</w:t>
      </w:r>
      <w:r w:rsidRPr="0042239D">
        <w:rPr>
          <w:rFonts w:ascii="Latro" w:hAnsi="Latro"/>
        </w:rPr>
        <w:t xml:space="preserve"> leśn</w:t>
      </w:r>
      <w:r>
        <w:rPr>
          <w:rFonts w:ascii="Latro" w:hAnsi="Latro"/>
        </w:rPr>
        <w:t>ych</w:t>
      </w:r>
      <w:r w:rsidRPr="0042239D">
        <w:rPr>
          <w:rFonts w:ascii="Latro" w:hAnsi="Latro"/>
        </w:rPr>
        <w:t xml:space="preserve"> współpracując</w:t>
      </w:r>
      <w:r>
        <w:rPr>
          <w:rFonts w:ascii="Latro" w:hAnsi="Latro"/>
        </w:rPr>
        <w:t>ych</w:t>
      </w:r>
      <w:r w:rsidRPr="0042239D">
        <w:rPr>
          <w:rFonts w:ascii="Latro" w:hAnsi="Latro"/>
        </w:rPr>
        <w:t xml:space="preserve"> z leśnikami, kontynuowa</w:t>
      </w:r>
      <w:r>
        <w:rPr>
          <w:rFonts w:ascii="Latro" w:hAnsi="Latro"/>
        </w:rPr>
        <w:t>nie</w:t>
      </w:r>
      <w:r w:rsidRPr="0042239D">
        <w:rPr>
          <w:rFonts w:ascii="Latro" w:hAnsi="Latro"/>
        </w:rPr>
        <w:t xml:space="preserve"> wspóln</w:t>
      </w:r>
      <w:r>
        <w:rPr>
          <w:rFonts w:ascii="Latro" w:hAnsi="Latro"/>
        </w:rPr>
        <w:t xml:space="preserve">ych </w:t>
      </w:r>
      <w:r w:rsidRPr="0042239D">
        <w:rPr>
          <w:rFonts w:ascii="Latro" w:hAnsi="Latro"/>
        </w:rPr>
        <w:t>patro</w:t>
      </w:r>
      <w:r>
        <w:rPr>
          <w:rFonts w:ascii="Latro" w:hAnsi="Latro"/>
        </w:rPr>
        <w:t>li</w:t>
      </w:r>
      <w:r w:rsidRPr="0042239D">
        <w:rPr>
          <w:rFonts w:ascii="Latro" w:hAnsi="Latro"/>
        </w:rPr>
        <w:t xml:space="preserve"> str</w:t>
      </w:r>
      <w:r>
        <w:rPr>
          <w:rFonts w:ascii="Latro" w:hAnsi="Latro"/>
        </w:rPr>
        <w:t>aż</w:t>
      </w:r>
      <w:r w:rsidRPr="0042239D">
        <w:rPr>
          <w:rFonts w:ascii="Latro" w:hAnsi="Latro"/>
        </w:rPr>
        <w:t>y leśnej i policji, wp</w:t>
      </w:r>
      <w:r>
        <w:rPr>
          <w:rFonts w:ascii="Latro" w:hAnsi="Latro"/>
        </w:rPr>
        <w:t>rowadzenie</w:t>
      </w:r>
      <w:r w:rsidRPr="0042239D">
        <w:rPr>
          <w:rFonts w:ascii="Latro" w:hAnsi="Latro"/>
        </w:rPr>
        <w:t xml:space="preserve"> centraln</w:t>
      </w:r>
      <w:r>
        <w:rPr>
          <w:rFonts w:ascii="Latro" w:hAnsi="Latro"/>
        </w:rPr>
        <w:t>ego</w:t>
      </w:r>
      <w:r w:rsidRPr="0042239D">
        <w:rPr>
          <w:rFonts w:ascii="Latro" w:hAnsi="Latro"/>
        </w:rPr>
        <w:t xml:space="preserve"> telefon</w:t>
      </w:r>
      <w:r>
        <w:rPr>
          <w:rFonts w:ascii="Latro" w:hAnsi="Latro"/>
        </w:rPr>
        <w:t>u</w:t>
      </w:r>
      <w:r w:rsidRPr="0042239D">
        <w:rPr>
          <w:rFonts w:ascii="Latro" w:hAnsi="Latro"/>
        </w:rPr>
        <w:t xml:space="preserve"> alarmow</w:t>
      </w:r>
      <w:r>
        <w:rPr>
          <w:rFonts w:ascii="Latro" w:hAnsi="Latro"/>
        </w:rPr>
        <w:t>ego</w:t>
      </w:r>
      <w:r w:rsidRPr="0042239D">
        <w:rPr>
          <w:rFonts w:ascii="Latro" w:hAnsi="Latro"/>
        </w:rPr>
        <w:t xml:space="preserve"> do str</w:t>
      </w:r>
      <w:r>
        <w:rPr>
          <w:rFonts w:ascii="Latro" w:hAnsi="Latro"/>
        </w:rPr>
        <w:t>aż</w:t>
      </w:r>
      <w:r w:rsidRPr="0042239D">
        <w:rPr>
          <w:rFonts w:ascii="Latro" w:hAnsi="Latro"/>
        </w:rPr>
        <w:t>y leśnej</w:t>
      </w:r>
      <w:r>
        <w:rPr>
          <w:rFonts w:ascii="Latro" w:hAnsi="Latro"/>
        </w:rPr>
        <w:t>.</w:t>
      </w:r>
      <w:r w:rsidRPr="0042239D">
        <w:rPr>
          <w:rFonts w:ascii="Latro" w:hAnsi="Latro"/>
        </w:rPr>
        <w:t xml:space="preserve"> </w:t>
      </w:r>
    </w:p>
    <w:p w14:paraId="4EE4AD08" w14:textId="0174CF84" w:rsidR="00F92547" w:rsidRDefault="00267168" w:rsidP="00F9254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Latro" w:hAnsi="Latro"/>
        </w:rPr>
      </w:pPr>
      <w:r w:rsidRPr="0052571F">
        <w:rPr>
          <w:rFonts w:ascii="Latro" w:hAnsi="Latro"/>
        </w:rPr>
        <w:t>W trakcie spotkania osoby uczestniczące podkreśliły, ze</w:t>
      </w:r>
      <w:r w:rsidR="0042239D" w:rsidRPr="0052571F">
        <w:rPr>
          <w:rFonts w:ascii="Latro" w:hAnsi="Latro"/>
        </w:rPr>
        <w:t xml:space="preserve"> pojawiają się konflikty między dużymi liniowymi inwestycjami</w:t>
      </w:r>
      <w:r w:rsidR="00AB3535">
        <w:rPr>
          <w:rFonts w:ascii="Latro" w:hAnsi="Latro"/>
        </w:rPr>
        <w:t>,</w:t>
      </w:r>
      <w:r w:rsidR="0042239D" w:rsidRPr="0052571F">
        <w:rPr>
          <w:rFonts w:ascii="Latro" w:hAnsi="Latro"/>
        </w:rPr>
        <w:t xml:space="preserve"> a te</w:t>
      </w:r>
      <w:r w:rsidRPr="0052571F">
        <w:rPr>
          <w:rFonts w:ascii="Latro" w:hAnsi="Latro"/>
        </w:rPr>
        <w:t xml:space="preserve">renami przyszłych </w:t>
      </w:r>
      <w:r w:rsidR="0042239D" w:rsidRPr="0052571F">
        <w:rPr>
          <w:rFonts w:ascii="Latro" w:hAnsi="Latro"/>
        </w:rPr>
        <w:t>lasów społecznych</w:t>
      </w:r>
      <w:r w:rsidRPr="0052571F">
        <w:rPr>
          <w:rFonts w:ascii="Latro" w:hAnsi="Latro"/>
        </w:rPr>
        <w:t xml:space="preserve"> (przykładem może być budowa nowej linii drogi S10). Nie ma w takich sytuacjach jasnych zasad co do podejmowania decyzji i gospodarowania terenami lasów. Ministerstwo powinno zająć stanowisko co do takich spornych terenów, zaproponować zasady rozstrzygania sporów i przyjąć ogólne zasady planowania inwestycji</w:t>
      </w:r>
      <w:r w:rsidR="00CF2EC1" w:rsidRPr="0052571F">
        <w:rPr>
          <w:rFonts w:ascii="Latro" w:hAnsi="Latro"/>
        </w:rPr>
        <w:t xml:space="preserve">. </w:t>
      </w:r>
      <w:r w:rsidR="0052571F" w:rsidRPr="0052571F">
        <w:rPr>
          <w:rFonts w:ascii="Latro" w:hAnsi="Latro"/>
        </w:rPr>
        <w:t>P</w:t>
      </w:r>
      <w:r w:rsidR="00CF2EC1" w:rsidRPr="0052571F">
        <w:rPr>
          <w:rFonts w:ascii="Latro" w:hAnsi="Latro"/>
        </w:rPr>
        <w:t xml:space="preserve">ojawił się postulat, aby usankcjonować wagę lasów o wzmocnionej funkcji społecznej, aby były one chronione przed inwestycjami infrastrukturalnymi np.: obwodnice, drogi, inne. </w:t>
      </w:r>
      <w:r w:rsidR="0052571F">
        <w:rPr>
          <w:rFonts w:ascii="Latro" w:hAnsi="Latro"/>
        </w:rPr>
        <w:t xml:space="preserve">W ten sposób możliwe będzie podtrzymanie wagi ustaleń prowadzonych w obecnym procesie o lasach społecznych. </w:t>
      </w:r>
    </w:p>
    <w:p w14:paraId="0BF7F8EB" w14:textId="77777777" w:rsidR="008436FA" w:rsidRDefault="00F92547" w:rsidP="008436F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Latro" w:hAnsi="Latro"/>
        </w:rPr>
      </w:pPr>
      <w:r w:rsidRPr="00F92547">
        <w:rPr>
          <w:rFonts w:ascii="Latro" w:hAnsi="Latro"/>
        </w:rPr>
        <w:t>Po wyznaczeniu i utworzeniu lasów o wzmocnionej funkcji społecznej potrzebne będzie dobre komunikowanie tego faktu do społeczności lokalnej z wyjaśnieniem przyjętych zasad gospodarki leśnej.</w:t>
      </w:r>
    </w:p>
    <w:p w14:paraId="5905454E" w14:textId="459F511F" w:rsidR="008436FA" w:rsidRDefault="008436FA" w:rsidP="008436F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Cambria" w:hAnsi="Cambria"/>
        </w:rPr>
      </w:pPr>
      <w:r w:rsidRPr="008436FA">
        <w:rPr>
          <w:rFonts w:ascii="Cambria" w:hAnsi="Cambria" w:cstheme="minorHAnsi"/>
        </w:rPr>
        <w:t>Lucjan Rutkowski (Polski Klub Ekologiczny Okręg Pomorsko-Kujawski)</w:t>
      </w:r>
      <w:r w:rsidRPr="008436FA">
        <w:rPr>
          <w:rFonts w:ascii="Cambria" w:hAnsi="Cambria" w:cs="CourierNewPSMT"/>
        </w:rPr>
        <w:t xml:space="preserve"> </w:t>
      </w:r>
      <w:r w:rsidRPr="008436FA">
        <w:rPr>
          <w:rFonts w:ascii="Cambria" w:hAnsi="Cambria"/>
        </w:rPr>
        <w:t xml:space="preserve">- Należy objąć szczególną ochroną tereny leśne w okolicy źródlisk na Rudach. </w:t>
      </w:r>
    </w:p>
    <w:p w14:paraId="416BF3F5" w14:textId="6609BB42" w:rsidR="00920415" w:rsidRPr="00920415" w:rsidRDefault="00920415" w:rsidP="0092041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Bydgoskie Forum Ekologiczne: </w:t>
      </w:r>
      <w:r w:rsidRPr="00920415">
        <w:rPr>
          <w:rFonts w:ascii="Cambria" w:hAnsi="Cambria"/>
        </w:rPr>
        <w:t xml:space="preserve">ewentualne ograniczenia pozyskania drewna na powierzchni lasów o podwyższonej funkcji społecznej nie były przenoszone na inne tereny leśne oraz aby strona rządowa i samorządowa wypracowały zasady pomocy finansowej dla nadleśnictw, w których utworzono "Lasy Społeczne" na powierzchni powyżej 10 % ich powierzchni leśnej. </w:t>
      </w:r>
    </w:p>
    <w:p w14:paraId="73906A9F" w14:textId="77777777" w:rsidR="00267168" w:rsidRPr="00267168" w:rsidRDefault="00267168" w:rsidP="00267168">
      <w:pPr>
        <w:pStyle w:val="Akapitzlist"/>
        <w:spacing w:after="0" w:line="360" w:lineRule="auto"/>
        <w:jc w:val="both"/>
        <w:rPr>
          <w:rFonts w:ascii="Latro" w:hAnsi="Latro"/>
        </w:rPr>
      </w:pPr>
    </w:p>
    <w:p w14:paraId="4C7F890C" w14:textId="17C66AB2" w:rsidR="00507C8F" w:rsidRPr="00160292" w:rsidRDefault="00F5610A" w:rsidP="0016029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Latro" w:hAnsi="Latro"/>
          <w:b/>
          <w:bCs/>
        </w:rPr>
      </w:pPr>
      <w:r w:rsidRPr="00160292">
        <w:rPr>
          <w:rFonts w:ascii="Latro" w:hAnsi="Latro"/>
          <w:b/>
          <w:bCs/>
        </w:rPr>
        <w:t xml:space="preserve">Załączniki do raportu </w:t>
      </w:r>
    </w:p>
    <w:p w14:paraId="2F4DCB2A" w14:textId="35A6979D" w:rsidR="00404B51" w:rsidRPr="00932416" w:rsidRDefault="00F5610A" w:rsidP="0093241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Latro" w:hAnsi="Latro"/>
        </w:rPr>
      </w:pPr>
      <w:r w:rsidRPr="00160292">
        <w:rPr>
          <w:rFonts w:ascii="Latro" w:hAnsi="Latro"/>
        </w:rPr>
        <w:t>Skan listy obecności</w:t>
      </w:r>
      <w:r w:rsidR="001941C7">
        <w:rPr>
          <w:rFonts w:ascii="Latro" w:hAnsi="Latro"/>
        </w:rPr>
        <w:t>.</w:t>
      </w:r>
      <w:r w:rsidRPr="00160292">
        <w:rPr>
          <w:rFonts w:ascii="Latro" w:hAnsi="Latro"/>
        </w:rPr>
        <w:t xml:space="preserve"> </w:t>
      </w:r>
    </w:p>
    <w:p w14:paraId="1E1EDE24" w14:textId="09D4ADAF" w:rsidR="00F5610A" w:rsidRDefault="00F5610A" w:rsidP="0016029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Latro" w:hAnsi="Latro"/>
        </w:rPr>
      </w:pPr>
      <w:r w:rsidRPr="00160292">
        <w:rPr>
          <w:rFonts w:ascii="Latro" w:hAnsi="Latro"/>
        </w:rPr>
        <w:t xml:space="preserve">Mapy nadleśnictw z </w:t>
      </w:r>
      <w:r w:rsidR="00E613D0" w:rsidRPr="00160292">
        <w:rPr>
          <w:rFonts w:ascii="Latro" w:hAnsi="Latro"/>
        </w:rPr>
        <w:t>wyjściow</w:t>
      </w:r>
      <w:r w:rsidR="00E613D0">
        <w:rPr>
          <w:rFonts w:ascii="Latro" w:hAnsi="Latro"/>
        </w:rPr>
        <w:t xml:space="preserve">ymi </w:t>
      </w:r>
      <w:r w:rsidR="00C34190" w:rsidRPr="00160292">
        <w:rPr>
          <w:rFonts w:ascii="Latro" w:hAnsi="Latro"/>
        </w:rPr>
        <w:t>granicami lasów społecznych</w:t>
      </w:r>
      <w:r w:rsidR="00984595">
        <w:rPr>
          <w:rFonts w:ascii="Latro" w:hAnsi="Latro"/>
        </w:rPr>
        <w:t xml:space="preserve"> </w:t>
      </w:r>
      <w:r w:rsidR="00C34190" w:rsidRPr="00160292">
        <w:rPr>
          <w:rFonts w:ascii="Latro" w:hAnsi="Latro"/>
        </w:rPr>
        <w:t>i</w:t>
      </w:r>
      <w:r w:rsidR="00404B51">
        <w:rPr>
          <w:rFonts w:ascii="Latro" w:hAnsi="Latro" w:hint="eastAsia"/>
        </w:rPr>
        <w:t> </w:t>
      </w:r>
      <w:r w:rsidR="00C34190" w:rsidRPr="00160292">
        <w:rPr>
          <w:rFonts w:ascii="Latro" w:hAnsi="Latro"/>
        </w:rPr>
        <w:t xml:space="preserve">poziomami gospodarowania lasów. </w:t>
      </w:r>
    </w:p>
    <w:p w14:paraId="5885A457" w14:textId="77777777" w:rsidR="00920415" w:rsidRPr="00160292" w:rsidRDefault="00920415" w:rsidP="0092041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Latro" w:hAnsi="Latro"/>
        </w:rPr>
      </w:pPr>
      <w:r>
        <w:rPr>
          <w:rFonts w:ascii="Latro" w:hAnsi="Latro"/>
        </w:rPr>
        <w:lastRenderedPageBreak/>
        <w:t>Skan mapy ze spotkania warsztatowego.</w:t>
      </w:r>
    </w:p>
    <w:p w14:paraId="18F03D09" w14:textId="77777777" w:rsidR="00C34190" w:rsidRDefault="00C34190" w:rsidP="0016029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Latro" w:hAnsi="Latro"/>
        </w:rPr>
      </w:pPr>
      <w:r w:rsidRPr="00160292">
        <w:rPr>
          <w:rFonts w:ascii="Latro" w:hAnsi="Latro"/>
        </w:rPr>
        <w:t xml:space="preserve">Mapy nadleśnictw z naniesionymi zmianami granic lasów społecznych i poziomami gospodarowania lasów. </w:t>
      </w:r>
    </w:p>
    <w:p w14:paraId="55AFE632" w14:textId="5362524B" w:rsidR="00C34190" w:rsidRPr="002A6034" w:rsidRDefault="00C34190" w:rsidP="002A6034">
      <w:pPr>
        <w:spacing w:after="0" w:line="360" w:lineRule="auto"/>
        <w:jc w:val="both"/>
        <w:rPr>
          <w:rFonts w:ascii="Latro" w:hAnsi="Latro"/>
        </w:rPr>
      </w:pPr>
    </w:p>
    <w:sectPr w:rsidR="00C34190" w:rsidRPr="002A60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r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NewPSMT">
    <w:altName w:val="Courier Ne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C0B28"/>
    <w:multiLevelType w:val="hybridMultilevel"/>
    <w:tmpl w:val="66B24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32B1B"/>
    <w:multiLevelType w:val="hybridMultilevel"/>
    <w:tmpl w:val="DC042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E3E7A"/>
    <w:multiLevelType w:val="hybridMultilevel"/>
    <w:tmpl w:val="3272B1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D05F1"/>
    <w:multiLevelType w:val="hybridMultilevel"/>
    <w:tmpl w:val="41A0E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A282D"/>
    <w:multiLevelType w:val="hybridMultilevel"/>
    <w:tmpl w:val="88EC4462"/>
    <w:lvl w:ilvl="0" w:tplc="C84A49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42D9F"/>
    <w:multiLevelType w:val="hybridMultilevel"/>
    <w:tmpl w:val="3A183A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40893"/>
    <w:multiLevelType w:val="hybridMultilevel"/>
    <w:tmpl w:val="4F2253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456327"/>
    <w:multiLevelType w:val="hybridMultilevel"/>
    <w:tmpl w:val="54163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01841"/>
    <w:multiLevelType w:val="hybridMultilevel"/>
    <w:tmpl w:val="43CEB71C"/>
    <w:lvl w:ilvl="0" w:tplc="5B287FC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14FE2"/>
    <w:multiLevelType w:val="hybridMultilevel"/>
    <w:tmpl w:val="6A2A47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E6DDC"/>
    <w:multiLevelType w:val="hybridMultilevel"/>
    <w:tmpl w:val="923459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63C7E"/>
    <w:multiLevelType w:val="hybridMultilevel"/>
    <w:tmpl w:val="DB4A6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22330"/>
    <w:multiLevelType w:val="hybridMultilevel"/>
    <w:tmpl w:val="3A183A58"/>
    <w:lvl w:ilvl="0" w:tplc="133087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33387"/>
    <w:multiLevelType w:val="hybridMultilevel"/>
    <w:tmpl w:val="1C621E4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5398420">
    <w:abstractNumId w:val="10"/>
  </w:num>
  <w:num w:numId="2" w16cid:durableId="787891533">
    <w:abstractNumId w:val="11"/>
  </w:num>
  <w:num w:numId="3" w16cid:durableId="671297344">
    <w:abstractNumId w:val="13"/>
  </w:num>
  <w:num w:numId="4" w16cid:durableId="80955350">
    <w:abstractNumId w:val="8"/>
  </w:num>
  <w:num w:numId="5" w16cid:durableId="1801000260">
    <w:abstractNumId w:val="4"/>
  </w:num>
  <w:num w:numId="6" w16cid:durableId="1149252988">
    <w:abstractNumId w:val="0"/>
  </w:num>
  <w:num w:numId="7" w16cid:durableId="683674674">
    <w:abstractNumId w:val="1"/>
  </w:num>
  <w:num w:numId="8" w16cid:durableId="489255123">
    <w:abstractNumId w:val="3"/>
  </w:num>
  <w:num w:numId="9" w16cid:durableId="2021199253">
    <w:abstractNumId w:val="7"/>
  </w:num>
  <w:num w:numId="10" w16cid:durableId="1666128684">
    <w:abstractNumId w:val="2"/>
  </w:num>
  <w:num w:numId="11" w16cid:durableId="1677228050">
    <w:abstractNumId w:val="12"/>
  </w:num>
  <w:num w:numId="12" w16cid:durableId="1349142612">
    <w:abstractNumId w:val="6"/>
  </w:num>
  <w:num w:numId="13" w16cid:durableId="1556429642">
    <w:abstractNumId w:val="9"/>
  </w:num>
  <w:num w:numId="14" w16cid:durableId="14801469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816"/>
    <w:rsid w:val="000057BB"/>
    <w:rsid w:val="00016753"/>
    <w:rsid w:val="00020383"/>
    <w:rsid w:val="00033EA4"/>
    <w:rsid w:val="000914BF"/>
    <w:rsid w:val="0009527F"/>
    <w:rsid w:val="0009688D"/>
    <w:rsid w:val="000F352F"/>
    <w:rsid w:val="00107966"/>
    <w:rsid w:val="001221B4"/>
    <w:rsid w:val="00160292"/>
    <w:rsid w:val="00161091"/>
    <w:rsid w:val="00174241"/>
    <w:rsid w:val="001941C7"/>
    <w:rsid w:val="001A3E95"/>
    <w:rsid w:val="002128B5"/>
    <w:rsid w:val="002154C2"/>
    <w:rsid w:val="00223D9B"/>
    <w:rsid w:val="002259BC"/>
    <w:rsid w:val="00267168"/>
    <w:rsid w:val="002759B5"/>
    <w:rsid w:val="0029701C"/>
    <w:rsid w:val="002A6034"/>
    <w:rsid w:val="003075B7"/>
    <w:rsid w:val="00322477"/>
    <w:rsid w:val="00355399"/>
    <w:rsid w:val="00355DAF"/>
    <w:rsid w:val="00372387"/>
    <w:rsid w:val="00374A20"/>
    <w:rsid w:val="00384087"/>
    <w:rsid w:val="003F7CD1"/>
    <w:rsid w:val="00402170"/>
    <w:rsid w:val="00404B51"/>
    <w:rsid w:val="0041637A"/>
    <w:rsid w:val="0042239D"/>
    <w:rsid w:val="004857F4"/>
    <w:rsid w:val="004C4667"/>
    <w:rsid w:val="004C471E"/>
    <w:rsid w:val="004D5D9F"/>
    <w:rsid w:val="004E6D0D"/>
    <w:rsid w:val="00503456"/>
    <w:rsid w:val="00507C8F"/>
    <w:rsid w:val="0052571F"/>
    <w:rsid w:val="0053381A"/>
    <w:rsid w:val="00575F41"/>
    <w:rsid w:val="005E0A1F"/>
    <w:rsid w:val="00614516"/>
    <w:rsid w:val="00620CDF"/>
    <w:rsid w:val="00634657"/>
    <w:rsid w:val="006715B0"/>
    <w:rsid w:val="00671869"/>
    <w:rsid w:val="0068762D"/>
    <w:rsid w:val="006A7766"/>
    <w:rsid w:val="006D4031"/>
    <w:rsid w:val="007004C2"/>
    <w:rsid w:val="00704666"/>
    <w:rsid w:val="00711521"/>
    <w:rsid w:val="00721816"/>
    <w:rsid w:val="00746EA7"/>
    <w:rsid w:val="007C1972"/>
    <w:rsid w:val="007D2E72"/>
    <w:rsid w:val="007D49A0"/>
    <w:rsid w:val="007E362C"/>
    <w:rsid w:val="00822DE9"/>
    <w:rsid w:val="00824FB4"/>
    <w:rsid w:val="008436FA"/>
    <w:rsid w:val="00850007"/>
    <w:rsid w:val="00852782"/>
    <w:rsid w:val="00894B8C"/>
    <w:rsid w:val="008A4D76"/>
    <w:rsid w:val="00920415"/>
    <w:rsid w:val="0092615B"/>
    <w:rsid w:val="00932416"/>
    <w:rsid w:val="00973CE6"/>
    <w:rsid w:val="00984595"/>
    <w:rsid w:val="00A243B8"/>
    <w:rsid w:val="00A269B7"/>
    <w:rsid w:val="00A32484"/>
    <w:rsid w:val="00A324BB"/>
    <w:rsid w:val="00A335A4"/>
    <w:rsid w:val="00A4297C"/>
    <w:rsid w:val="00A554DC"/>
    <w:rsid w:val="00A90223"/>
    <w:rsid w:val="00A90E27"/>
    <w:rsid w:val="00AB3535"/>
    <w:rsid w:val="00AD24A7"/>
    <w:rsid w:val="00AE4D9B"/>
    <w:rsid w:val="00B27345"/>
    <w:rsid w:val="00B37567"/>
    <w:rsid w:val="00B718FD"/>
    <w:rsid w:val="00BA5B31"/>
    <w:rsid w:val="00BB11EE"/>
    <w:rsid w:val="00BC0723"/>
    <w:rsid w:val="00BC57A1"/>
    <w:rsid w:val="00BF3AB3"/>
    <w:rsid w:val="00BF6480"/>
    <w:rsid w:val="00C10545"/>
    <w:rsid w:val="00C34190"/>
    <w:rsid w:val="00C403EF"/>
    <w:rsid w:val="00C45B2A"/>
    <w:rsid w:val="00C53C5B"/>
    <w:rsid w:val="00CA2B1E"/>
    <w:rsid w:val="00CF2EC1"/>
    <w:rsid w:val="00D078C8"/>
    <w:rsid w:val="00D14D51"/>
    <w:rsid w:val="00D2429C"/>
    <w:rsid w:val="00D50E3D"/>
    <w:rsid w:val="00D74363"/>
    <w:rsid w:val="00D970B6"/>
    <w:rsid w:val="00DB7872"/>
    <w:rsid w:val="00DF170E"/>
    <w:rsid w:val="00E10A35"/>
    <w:rsid w:val="00E613D0"/>
    <w:rsid w:val="00EE6AD2"/>
    <w:rsid w:val="00EF09F6"/>
    <w:rsid w:val="00EF1247"/>
    <w:rsid w:val="00F31C0F"/>
    <w:rsid w:val="00F36C3C"/>
    <w:rsid w:val="00F5610A"/>
    <w:rsid w:val="00F92547"/>
    <w:rsid w:val="00F9644B"/>
    <w:rsid w:val="00FC1697"/>
    <w:rsid w:val="00FC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EA59A"/>
  <w15:chartTrackingRefBased/>
  <w15:docId w15:val="{68FA828F-3035-45AF-A389-07A85E49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rsid w:val="00BC57A1"/>
  </w:style>
  <w:style w:type="character" w:customStyle="1" w:styleId="eop">
    <w:name w:val="eop"/>
    <w:basedOn w:val="Domylnaczcionkaakapitu"/>
    <w:rsid w:val="00BC57A1"/>
  </w:style>
  <w:style w:type="paragraph" w:styleId="Akapitzlist">
    <w:name w:val="List Paragraph"/>
    <w:basedOn w:val="Normalny"/>
    <w:uiPriority w:val="34"/>
    <w:qFormat/>
    <w:rsid w:val="00A4297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A60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60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60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0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034"/>
    <w:rPr>
      <w:b/>
      <w:bCs/>
      <w:sz w:val="20"/>
      <w:szCs w:val="20"/>
    </w:rPr>
  </w:style>
  <w:style w:type="character" w:styleId="Wzmianka">
    <w:name w:val="Mention"/>
    <w:basedOn w:val="Domylnaczcionkaakapitu"/>
    <w:uiPriority w:val="99"/>
    <w:unhideWhenUsed/>
    <w:rsid w:val="00160292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F964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4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bc713b8-cc77-4e46-a13a-8e031e30ee2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BFB8B8D7BD3489C9983CFBA6E90CA" ma:contentTypeVersion="18" ma:contentTypeDescription="Create a new document." ma:contentTypeScope="" ma:versionID="ed14fb27060490aac62d553195b6e314">
  <xsd:schema xmlns:xsd="http://www.w3.org/2001/XMLSchema" xmlns:xs="http://www.w3.org/2001/XMLSchema" xmlns:p="http://schemas.microsoft.com/office/2006/metadata/properties" xmlns:ns3="cbc713b8-cc77-4e46-a13a-8e031e30ee2a" xmlns:ns4="7bd85df4-c29a-47a0-af61-63b7ae3a1f5f" targetNamespace="http://schemas.microsoft.com/office/2006/metadata/properties" ma:root="true" ma:fieldsID="be345b0c9cf7481c69a5e048702c48a6" ns3:_="" ns4:_="">
    <xsd:import namespace="cbc713b8-cc77-4e46-a13a-8e031e30ee2a"/>
    <xsd:import namespace="7bd85df4-c29a-47a0-af61-63b7ae3a1f5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c713b8-cc77-4e46-a13a-8e031e30e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85df4-c29a-47a0-af61-63b7ae3a1f5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2DF10E-861A-4471-ADB1-2C8A406F0218}">
  <ds:schemaRefs>
    <ds:schemaRef ds:uri="http://schemas.microsoft.com/office/2006/metadata/properties"/>
    <ds:schemaRef ds:uri="http://schemas.microsoft.com/office/infopath/2007/PartnerControls"/>
    <ds:schemaRef ds:uri="cbc713b8-cc77-4e46-a13a-8e031e30ee2a"/>
  </ds:schemaRefs>
</ds:datastoreItem>
</file>

<file path=customXml/itemProps2.xml><?xml version="1.0" encoding="utf-8"?>
<ds:datastoreItem xmlns:ds="http://schemas.openxmlformats.org/officeDocument/2006/customXml" ds:itemID="{906FBB09-9C51-4C1A-BFD6-8727C92D2F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c713b8-cc77-4e46-a13a-8e031e30ee2a"/>
    <ds:schemaRef ds:uri="7bd85df4-c29a-47a0-af61-63b7ae3a1f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F58C5F-45B7-4156-9860-A80B277F6F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1238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Suchomska</dc:creator>
  <cp:keywords/>
  <dc:description/>
  <cp:lastModifiedBy>1271 RDLP Toruń Anna Stępień2</cp:lastModifiedBy>
  <cp:revision>8</cp:revision>
  <cp:lastPrinted>2024-10-18T08:16:00Z</cp:lastPrinted>
  <dcterms:created xsi:type="dcterms:W3CDTF">2024-10-18T08:04:00Z</dcterms:created>
  <dcterms:modified xsi:type="dcterms:W3CDTF">2024-10-28T11:18:00Z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0x0101005C5BFB8B8D7BD3489C9983CFBA6E90CA</vt:lpwstr>
  </property>
</Properties>
</file>